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ワークフロー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15:48:28 +0900 d45012b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は Git </w:t>
      </w:r>
      <w:r>
        <w:rPr>
          <w:rFonts w:hint="eastAsia"/>
        </w:rPr>
        <w:t xml:space="preserve">リポジトリをホストするプラットフォームであり、チーム開発を支援する多くの機能を提供します。Pull</w:t>
      </w:r>
      <w:r>
        <w:t xml:space="preserve"> Request (PR) によるコードレビュー、Issues </w:t>
      </w:r>
      <w:r>
        <w:rPr>
          <w:rFonts w:hint="eastAsia"/>
        </w:rPr>
        <w:t xml:space="preserve">によるタスク管理、GitHub</w:t>
      </w:r>
      <w:r>
        <w:t xml:space="preserve"> Actions </w:t>
      </w:r>
      <w:r>
        <w:rPr>
          <w:rFonts w:hint="eastAsia"/>
        </w:rPr>
        <w:t xml:space="preserve">による自動化が主要な機能です。</w:t>
      </w:r>
    </w:p>
    <w:p>
      <w:pPr>
        <w:pStyle w:val="af4"/>
      </w:pPr>
      <w:r>
        <w:t xml:space="preserve">このリポジトリは GitHub でホストされており、GitHub Actions による CI/CD </w:t>
      </w:r>
      <w:r>
        <w:rPr>
          <w:rFonts w:hint="eastAsia"/>
        </w:rPr>
        <w:t xml:space="preserve">パイプラインを使用しています。PRのマージ時に自動ビルド・テスト・ドキュメント公開が実行されます。チームでこのリポジトリを活用するには、GitHub</w:t>
      </w:r>
      <w:r>
        <w:t xml:space="preserve"> Flow </w:t>
      </w:r>
      <w:r>
        <w:rPr>
          <w:rFonts w:hint="eastAsia"/>
        </w:rPr>
        <w:t xml:space="preserve">の基本的なワークフローを理解することが重要です。</w:t>
      </w:r>
    </w:p>
    <w:p>
      <w:pPr>
        <w:pStyle w:val="af4"/>
      </w:pPr>
      <w:r>
        <w:t xml:space="preserve">PR </w:t>
      </w:r>
      <w:r>
        <w:rPr>
          <w:rFonts w:hint="eastAsia"/>
        </w:rPr>
        <w:t xml:space="preserve">ベースの開発は「レビューなしに</w:t>
      </w:r>
      <w:r>
        <w:t xml:space="preserve"> main </w:t>
      </w:r>
      <w:r>
        <w:rPr>
          <w:rFonts w:hint="eastAsia"/>
        </w:rPr>
        <w:t xml:space="preserve">ブランチに直接コミットする」従来の開発スタイルからの転換です。コードレビューをプロセスに組み込むことで、バグの早期発見とナレッジ共有が実現できます。</w:t>
      </w:r>
    </w:p>
    <w:p>
      <w:pPr>
        <w:pStyle w:val="af4"/>
      </w:pPr>
      <w:r>
        <w:t xml:space="preserve">なお、GitLab や GitBucket </w:t>
      </w:r>
      <w:r>
        <w:rPr>
          <w:rFonts w:hint="eastAsia"/>
        </w:rPr>
        <w:t xml:space="preserve">など、別のプラットフォームでホストされたプロジェクトに参加する場合は、そのプラットフォーム固有のワークフローや運用ルールが適用されます。各プロジェクトの公式ドキュメントや提供資料を参照し、それらを基に学習・理解したうえで作業を進めてください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GitHub </w:t>
      </w:r>
      <w:r>
        <w:rPr>
          <w:rFonts w:hint="eastAsia"/>
        </w:rPr>
        <w:t xml:space="preserve">アカウントを作成し、リポジトリをフォーク・クローンできる</w:t>
      </w:r>
    </w:p>
    <w:p>
      <w:pPr>
        <w:pStyle w:val="Compact"/>
        <w:numPr>
          <w:ilvl w:val="0"/>
          <w:numId w:val="1002"/>
        </w:numPr>
      </w:pPr>
      <w:r>
        <w:t xml:space="preserve">feature </w:t>
      </w:r>
      <w:r>
        <w:rPr>
          <w:rFonts w:hint="eastAsia"/>
        </w:rPr>
        <w:t xml:space="preserve">ブランチを作成し、変更をプッシュできる</w:t>
      </w:r>
    </w:p>
    <w:p>
      <w:pPr>
        <w:pStyle w:val="Compact"/>
        <w:numPr>
          <w:ilvl w:val="0"/>
          <w:numId w:val="1003"/>
        </w:numPr>
      </w:pPr>
      <w:r>
        <w:t xml:space="preserve">Pull Request </w:t>
      </w:r>
      <w:r>
        <w:rPr>
          <w:rFonts w:hint="eastAsia"/>
        </w:rPr>
        <w:t xml:space="preserve">を作成し、説明を記述できる</w:t>
      </w:r>
    </w:p>
    <w:p>
      <w:pPr>
        <w:pStyle w:val="Compact"/>
        <w:numPr>
          <w:ilvl w:val="0"/>
          <w:numId w:val="1004"/>
        </w:numPr>
      </w:pPr>
      <w:r>
        <w:t xml:space="preserve">PR </w:t>
      </w:r>
      <w:r>
        <w:rPr>
          <w:rFonts w:hint="eastAsia"/>
        </w:rPr>
        <w:t xml:space="preserve">のレビューコメントに応答し、変更を追加できる</w:t>
      </w:r>
    </w:p>
    <w:p>
      <w:pPr>
        <w:pStyle w:val="Compact"/>
        <w:numPr>
          <w:ilvl w:val="0"/>
          <w:numId w:val="1005"/>
        </w:numPr>
      </w:pPr>
      <w:r>
        <w:t xml:space="preserve">Issues </w:t>
      </w:r>
      <w:r>
        <w:rPr>
          <w:rFonts w:hint="eastAsia"/>
        </w:rPr>
        <w:t xml:space="preserve">を作成し、PR</w:t>
      </w:r>
      <w:r>
        <w:t xml:space="preserve"> とリンクできる</w:t>
      </w:r>
    </w:p>
    <w:p>
      <w:pPr>
        <w:pStyle w:val="Compact"/>
        <w:numPr>
          <w:ilvl w:val="0"/>
          <w:numId w:val="1006"/>
        </w:numPr>
      </w:pPr>
      <w:r>
        <w:t xml:space="preserve">GitHub Flow (feature branch → PR → review → merge) </w:t>
      </w:r>
      <w:r>
        <w:rPr>
          <w:rFonts w:hint="eastAsia"/>
        </w:rPr>
        <w:t xml:space="preserve">を説明できる</w:t>
      </w:r>
    </w:p>
    <w:p>
      <w:pPr>
        <w:pStyle w:val="Compact"/>
        <w:numPr>
          <w:ilvl w:val="0"/>
          <w:numId w:val="1007"/>
        </w:numPr>
      </w:pPr>
      <w:r>
        <w:t xml:space="preserve">PR がマージされたときに CI </w:t>
      </w:r>
      <w:r>
        <w:rPr>
          <w:rFonts w:hint="eastAsia"/>
        </w:rPr>
        <w:t xml:space="preserve">が実行されることを確認できる</w:t>
      </w:r>
    </w:p>
    <w:bookmarkEnd w:id="18"/>
    <w:bookmarkStart w:id="28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GitHub Docs </w:t>
        </w:r>
        <w:r>
          <w:rPr>
            <w:rStyle w:val="af1"/>
            <w:rFonts w:hint="eastAsia"/>
          </w:rPr>
          <w:t xml:space="preserve">(日本語)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GitHub Flow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推奨の開発ワークフロー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</w:rPr>
          <w:t xml:space="preserve">Pull Request </w:t>
        </w:r>
        <w:r>
          <w:rPr>
            <w:rStyle w:val="af1"/>
            <w:rFonts w:hint="eastAsia"/>
          </w:rPr>
          <w:t xml:space="preserve">の作成</w:t>
        </w:r>
      </w:hyperlink>
      <w:r>
        <w:t xml:space="preserve"> </w:t>
      </w:r>
      <w:r>
        <w:t xml:space="preserve">- PR </w:t>
      </w:r>
      <w:r>
        <w:rPr>
          <w:rFonts w:hint="eastAsia"/>
        </w:rPr>
        <w:t xml:space="preserve">の基本操作</w:t>
      </w:r>
    </w:p>
    <w:p>
      <w:pPr>
        <w:pStyle w:val="Compact"/>
        <w:numPr>
          <w:ilvl w:val="1"/>
          <w:numId w:val="1009"/>
        </w:numPr>
      </w:pPr>
      <w:hyperlink r:id="rId22">
        <w:r>
          <w:rPr>
            <w:rStyle w:val="af1"/>
          </w:rPr>
          <w:t xml:space="preserve">Issues </w:t>
        </w:r>
        <w:r>
          <w:rPr>
            <w:rStyle w:val="af1"/>
            <w:rFonts w:hint="eastAsia"/>
          </w:rPr>
          <w:t xml:space="preserve">の作成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タスク管理の基本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4">
        <w:r>
          <w:rPr>
            <w:rStyle w:val="af1"/>
          </w:rPr>
          <w:t xml:space="preserve">GitHub Skills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公式のハンズオン学習コース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11"/>
        </w:numPr>
      </w:pPr>
      <w:r>
        <w:t xml:space="preserve">Introduction to GitHub、Review Pull Requests </w:t>
      </w:r>
      <w:r>
        <w:rPr>
          <w:rFonts w:hint="eastAsia"/>
        </w:rPr>
        <w:t xml:space="preserve">など対話型コースが無料で利用可能</w:t>
      </w:r>
    </w:p>
    <w:bookmarkEnd w:id="25"/>
    <w:bookmarkStart w:id="27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12"/>
        </w:numPr>
      </w:pPr>
      <w:hyperlink r:id="rId26">
        <w:r>
          <w:rPr>
            <w:rStyle w:val="af1"/>
            <w:rFonts w:hint="eastAsia"/>
          </w:rPr>
          <w:t xml:space="preserve">サルでも分かるGit入門</w:t>
        </w:r>
        <w:r>
          <w:rPr>
            <w:rStyle w:val="af1"/>
          </w:rPr>
          <w:t xml:space="preserve"> - プルリクエスト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図解によるプルリクエストの説明</w:t>
      </w:r>
    </w:p>
    <w:bookmarkEnd w:id="27"/>
    <w:bookmarkEnd w:id="28"/>
    <w:bookmarkStart w:id="33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9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典型的な開発ワークフロー: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switch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feature/add-new-test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add test/src/calc/libcalcbaseTest/addTest/addTest.cpp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commit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"テスト: add 関数の境界値テストを追加"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push </w:t>
      </w:r>
      <w:r>
        <w:rPr>
          <w:rStyle w:val="AttributeTok"/>
        </w:rPr>
        <w:t xml:space="preserve">-u</w:t>
      </w:r>
      <w:r>
        <w:rPr>
          <w:rStyle w:val="NormalTok"/>
        </w:rPr>
        <w:t xml:space="preserve"> origin feature/add-new-test</w:t>
      </w:r>
    </w:p>
    <w:p>
      <w:pPr>
        <w:pStyle w:val="FirstParagraph"/>
      </w:pPr>
      <w:r>
        <w:t xml:space="preserve">PR </w:t>
      </w:r>
      <w:r>
        <w:rPr>
          <w:rFonts w:hint="eastAsia"/>
        </w:rPr>
        <w:t xml:space="preserve">のタイトル・説明の例:</w:t>
      </w:r>
    </w:p>
    <w:p>
      <w:pPr>
        <w:pStyle w:val="SourceCode"/>
      </w:pPr>
      <w:r>
        <w:rPr>
          <w:rStyle w:val="VerbatimChar"/>
        </w:rPr>
        <w:t xml:space="preserve">タイトル: feat: divide </w:t>
      </w:r>
      <w:r>
        <w:rPr>
          <w:rStyle w:val="VerbatimChar"/>
          <w:rFonts w:hint="eastAsia"/>
        </w:rPr>
        <w:t xml:space="preserve">関数のゼロ除算テストを追加</w:t>
      </w:r>
      <w:r>
        <w:br/>
      </w:r>
      <w:r>
        <w:br/>
      </w:r>
      <w:r>
        <w:rPr>
          <w:rStyle w:val="VerbatimChar"/>
          <w:rFonts w:hint="eastAsia"/>
        </w:rPr>
        <w:t xml:space="preserve">説明:</w:t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 xml:space="preserve">変更内容</w:t>
      </w:r>
      <w:r>
        <w:br/>
      </w:r>
      <w:r>
        <w:rPr>
          <w:rStyle w:val="VerbatimChar"/>
        </w:rPr>
        <w:t xml:space="preserve">- test/src/calc/libcalcbaseTest/divideTest/ </w:t>
      </w:r>
      <w:r>
        <w:rPr>
          <w:rStyle w:val="VerbatimChar"/>
          <w:rFonts w:hint="eastAsia"/>
        </w:rPr>
        <w:t xml:space="preserve">にゼロ除算のテストケースを追加</w:t>
      </w:r>
      <w:r>
        <w:br/>
      </w:r>
      <w:r>
        <w:rPr>
          <w:rStyle w:val="VerbatimChar"/>
        </w:rPr>
        <w:t xml:space="preserve">- </w:t>
      </w:r>
      <w:r>
        <w:rPr>
          <w:rStyle w:val="VerbatimChar"/>
          <w:rFonts w:hint="eastAsia"/>
        </w:rPr>
        <w:t xml:space="preserve">期待される戻り値</w:t>
      </w:r>
      <w:r>
        <w:rPr>
          <w:rStyle w:val="VerbatimChar"/>
        </w:rPr>
        <w:t xml:space="preserve"> CALC_ERR_DIVIDE_BY_ZERO </w:t>
      </w:r>
      <w:r>
        <w:rPr>
          <w:rStyle w:val="VerbatimChar"/>
          <w:rFonts w:hint="eastAsia"/>
        </w:rPr>
        <w:t xml:space="preserve">を検証</w:t>
      </w:r>
      <w:r>
        <w:br/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 xml:space="preserve">関連</w:t>
      </w:r>
      <w:r>
        <w:rPr>
          <w:rStyle w:val="VerbatimChar"/>
        </w:rPr>
        <w:t xml:space="preserve"> Issues</w:t>
      </w:r>
      <w:r>
        <w:br/>
      </w:r>
      <w:r>
        <w:rPr>
          <w:rStyle w:val="VerbatimChar"/>
        </w:rPr>
        <w:t xml:space="preserve">Fixes #12</w:t>
      </w:r>
    </w:p>
    <w:bookmarkEnd w:id="29"/>
    <w:bookmarkStart w:id="32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3"/>
        </w:numPr>
      </w:pPr>
      <w:hyperlink r:id="rId30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設定</w:t>
        </w:r>
      </w:hyperlink>
      <w:r>
        <w:t xml:space="preserve"> </w:t>
      </w:r>
      <w:r>
        <w:t xml:space="preserve">- このリポジトリの CI/CD </w:t>
      </w:r>
      <w:r>
        <w:rPr>
          <w:rFonts w:hint="eastAsia"/>
        </w:rPr>
        <w:t xml:space="preserve">パイプライン詳細</w:t>
      </w:r>
    </w:p>
    <w:p>
      <w:pPr>
        <w:pStyle w:val="Compact"/>
        <w:numPr>
          <w:ilvl w:val="0"/>
          <w:numId w:val="1013"/>
        </w:numPr>
      </w:pPr>
      <w:hyperlink r:id="rId31">
        <w:r>
          <w:rPr>
            <w:rStyle w:val="af1"/>
          </w:rPr>
          <w:t xml:space="preserve">GitHub Actions (スキルガイド)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の学習マテリアル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0" Target="../../github-actions.docx" TargetMode="External" /><Relationship Type="http://schemas.openxmlformats.org/officeDocument/2006/relationships/hyperlink" Id="rId31" Target="../06-ci-cd/github-actions.docx" TargetMode="External" /><Relationship Type="http://schemas.openxmlformats.org/officeDocument/2006/relationships/hyperlink" Id="rId19" Target="https://docs.github.com/ja" TargetMode="External" /><Relationship Type="http://schemas.openxmlformats.org/officeDocument/2006/relationships/hyperlink" Id="rId20" Target="https://docs.github.com/ja/get-started/using-github/github-flow" TargetMode="External" /><Relationship Type="http://schemas.openxmlformats.org/officeDocument/2006/relationships/hyperlink" Id="rId22" Target="https://docs.github.com/ja/issues/tracking-your-work-with-issues/creating-an-issue" TargetMode="External" /><Relationship Type="http://schemas.openxmlformats.org/officeDocument/2006/relationships/hyperlink" Id="rId21" Target="https://docs.github.com/ja/pull-requests/collaborating-with-pull-requests/proposing-changes-to-your-work-with-pull-requests/creating-a-pull-request" TargetMode="External" /><Relationship Type="http://schemas.openxmlformats.org/officeDocument/2006/relationships/hyperlink" Id="rId24" Target="https://skills.github.com/" TargetMode="External" /><Relationship Type="http://schemas.openxmlformats.org/officeDocument/2006/relationships/hyperlink" Id="rId26" Target="https://www.backlog.com/ja/git-tutorial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0" Target="../../github-actions.docx" TargetMode="External" /><Relationship Type="http://schemas.openxmlformats.org/officeDocument/2006/relationships/hyperlink" Id="rId31" Target="../06-ci-cd/github-actions.docx" TargetMode="External" /><Relationship Type="http://schemas.openxmlformats.org/officeDocument/2006/relationships/hyperlink" Id="rId19" Target="https://docs.github.com/ja" TargetMode="External" /><Relationship Type="http://schemas.openxmlformats.org/officeDocument/2006/relationships/hyperlink" Id="rId20" Target="https://docs.github.com/ja/get-started/using-github/github-flow" TargetMode="External" /><Relationship Type="http://schemas.openxmlformats.org/officeDocument/2006/relationships/hyperlink" Id="rId22" Target="https://docs.github.com/ja/issues/tracking-your-work-with-issues/creating-an-issue" TargetMode="External" /><Relationship Type="http://schemas.openxmlformats.org/officeDocument/2006/relationships/hyperlink" Id="rId21" Target="https://docs.github.com/ja/pull-requests/collaborating-with-pull-requests/proposing-changes-to-your-work-with-pull-requests/creating-a-pull-request" TargetMode="External" /><Relationship Type="http://schemas.openxmlformats.org/officeDocument/2006/relationships/hyperlink" Id="rId24" Target="https://skills.github.com/" TargetMode="External" /><Relationship Type="http://schemas.openxmlformats.org/officeDocument/2006/relationships/hyperlink" Id="rId26" Target="https://www.backlog.com/ja/git-tutorial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ワークフロー</dc:title>
  <dc:creator>Tetsuo Honda</dc:creator>
  <cp:keywords/>
  <dcterms:created xsi:type="dcterms:W3CDTF">2026-04-02T12:42:50Z</dcterms:created>
  <dcterms:modified xsi:type="dcterms:W3CDTF">2026-04-02T12:42:50Z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15:48:28 +0900 d45012b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