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Mermaid</w:t>
      </w:r>
    </w:p>
    <w:p>
      <w:pPr>
        <w:pStyle w:val="Author"/>
      </w:pPr>
      <w:r>
        <w:t xml:space="preserve">Tetsuo Honda</w:t>
      </w:r>
    </w:p>
    <w:p>
      <w:pPr>
        <w:pStyle w:val="afb"/>
      </w:pPr>
      <w:r>
        <w:t xml:space="preserve">Sat, 21 Feb 2026 18:45:59 +0900 d6e38c7</w:t>
      </w:r>
    </w:p>
    <w:bookmarkStart w:id="17" w:name="概要"/>
    <w:p>
      <w:pPr>
        <w:pStyle w:val="10"/>
      </w:pPr>
      <w:r>
        <w:rPr>
          <w:rFonts w:hint="eastAsia"/>
        </w:rPr>
        <w:t xml:space="preserve">概要</w:t>
      </w:r>
    </w:p>
    <w:p>
      <w:pPr>
        <w:pStyle w:val="FirstParagraph"/>
      </w:pPr>
      <w:r>
        <w:t xml:space="preserve">Mermaid </w:t>
      </w:r>
      <w:r>
        <w:rPr>
          <w:rFonts w:hint="eastAsia"/>
        </w:rPr>
        <w:t xml:space="preserve">はテキスト形式でフローチャート・シーケンス図・ガントチャートなどを記述し、画像として出力するツールです。GitHub</w:t>
      </w:r>
      <w:r>
        <w:t xml:space="preserve"> や GitLab がネイティブで Mermaid </w:t>
      </w:r>
      <w:r>
        <w:rPr>
          <w:rFonts w:hint="eastAsia"/>
        </w:rPr>
        <w:t xml:space="preserve">記法をレンダリングするため、</w:t>
      </w:r>
      <w:r>
        <w:rPr>
          <w:rStyle w:val="VerbatimChar"/>
        </w:rPr>
        <w:t xml:space="preserve">README.md</w:t>
      </w:r>
      <w:r>
        <w:t xml:space="preserve"> </w:t>
      </w:r>
      <w:r>
        <w:rPr>
          <w:rFonts w:hint="eastAsia"/>
        </w:rPr>
        <w:t xml:space="preserve">などのリポジトリドキュメントに図を直接埋め込んで確認できます。</w:t>
      </w:r>
    </w:p>
    <w:p>
      <w:pPr>
        <w:pStyle w:val="af4"/>
      </w:pPr>
      <w:r>
        <w:rPr>
          <w:rFonts w:hint="eastAsia"/>
        </w:rPr>
        <w:t xml:space="preserve">このリポジトリでは図の作成に</w:t>
      </w:r>
      <w:r>
        <w:t xml:space="preserve"> PlantUML・Mermaid・draw.io の 3 </w:t>
      </w:r>
      <w:r>
        <w:rPr>
          <w:rFonts w:hint="eastAsia"/>
        </w:rPr>
        <w:t xml:space="preserve">種類のツールを使用できます。意味論を明確に表現しやすいことから</w:t>
      </w:r>
      <w:r>
        <w:t xml:space="preserve"> PlantUML </w:t>
      </w:r>
      <w:r>
        <w:rPr>
          <w:rFonts w:hint="eastAsia"/>
        </w:rPr>
        <w:t xml:space="preserve">を第</w:t>
      </w:r>
      <w:r>
        <w:t xml:space="preserve"> 1 </w:t>
      </w:r>
      <w:r>
        <w:rPr>
          <w:rFonts w:hint="eastAsia"/>
        </w:rPr>
        <w:t xml:space="preserve">選択としていますが、GitHub</w:t>
      </w:r>
      <w:r>
        <w:t xml:space="preserve"> </w:t>
      </w:r>
      <w:r>
        <w:rPr>
          <w:rFonts w:hint="eastAsia"/>
        </w:rPr>
        <w:t xml:space="preserve">上でのプレビューを重視する場合や、フローチャートなど記法の簡潔さを優先する場合に</w:t>
      </w:r>
      <w:r>
        <w:t xml:space="preserve"> Mermaid </w:t>
      </w:r>
      <w:r>
        <w:rPr>
          <w:rFonts w:hint="eastAsia"/>
        </w:rPr>
        <w:t xml:space="preserve">が有効です。</w:t>
      </w:r>
      <w:r>
        <w:rPr>
          <w:rStyle w:val="VerbatimChar"/>
        </w:rPr>
        <w:t xml:space="preserve">docsfw/</w:t>
      </w:r>
      <w:r>
        <w:t xml:space="preserve"> </w:t>
      </w:r>
      <w:r>
        <w:t xml:space="preserve">サブモジュールは Mermaid コードブロックを Pandoc </w:t>
      </w:r>
      <w:r>
        <w:rPr>
          <w:rFonts w:hint="eastAsia"/>
        </w:rPr>
        <w:t xml:space="preserve">で変換する機能を提供しています。</w:t>
      </w:r>
    </w:p>
    <w:bookmarkEnd w:id="17"/>
    <w:bookmarkStart w:id="18" w:name="習得目標"/>
    <w:p>
      <w:pPr>
        <w:pStyle w:val="10"/>
      </w:pPr>
      <w:r>
        <w:rPr>
          <w:rFonts w:hint="eastAsia"/>
        </w:rPr>
        <w:t xml:space="preserve">習得目標</w:t>
      </w:r>
    </w:p>
    <w:p>
      <w:pPr>
        <w:pStyle w:val="Compact"/>
        <w:numPr>
          <w:ilvl w:val="0"/>
          <w:numId w:val="1001"/>
        </w:numPr>
      </w:pPr>
      <w:r>
        <w:t xml:space="preserve">Mermaid のフローチャート (</w:t>
      </w:r>
      <w:r>
        <w:rPr>
          <w:rStyle w:val="VerbatimChar"/>
        </w:rPr>
        <w:t xml:space="preserve">flowchart</w:t>
      </w:r>
      <w:r>
        <w:t xml:space="preserve">) </w:t>
      </w:r>
      <w:r>
        <w:rPr>
          <w:rFonts w:hint="eastAsia"/>
        </w:rPr>
        <w:t xml:space="preserve">記法を書ける</w:t>
      </w:r>
    </w:p>
    <w:p>
      <w:pPr>
        <w:pStyle w:val="Compact"/>
        <w:numPr>
          <w:ilvl w:val="0"/>
          <w:numId w:val="1002"/>
        </w:numPr>
      </w:pPr>
      <w:r>
        <w:t xml:space="preserve">Mermaid </w:t>
      </w:r>
      <w:r>
        <w:rPr>
          <w:rFonts w:hint="eastAsia"/>
        </w:rPr>
        <w:t xml:space="preserve">のシーケンス図</w:t>
      </w:r>
      <w:r>
        <w:t xml:space="preserve"> (</w:t>
      </w:r>
      <w:r>
        <w:rPr>
          <w:rStyle w:val="VerbatimChar"/>
        </w:rPr>
        <w:t xml:space="preserve">sequenceDiagram</w:t>
      </w:r>
      <w:r>
        <w:t xml:space="preserve">) </w:t>
      </w:r>
      <w:r>
        <w:rPr>
          <w:rFonts w:hint="eastAsia"/>
        </w:rPr>
        <w:t xml:space="preserve">を書ける</w:t>
      </w:r>
    </w:p>
    <w:p>
      <w:pPr>
        <w:pStyle w:val="Compact"/>
        <w:numPr>
          <w:ilvl w:val="0"/>
          <w:numId w:val="1003"/>
        </w:numPr>
      </w:pPr>
      <w:r>
        <w:t xml:space="preserve">GitHub </w:t>
      </w:r>
      <w:r>
        <w:rPr>
          <w:rFonts w:hint="eastAsia"/>
        </w:rPr>
        <w:t xml:space="preserve">上で</w:t>
      </w:r>
      <w:r>
        <w:t xml:space="preserve"> Mermaid </w:t>
      </w:r>
      <w:r>
        <w:rPr>
          <w:rFonts w:hint="eastAsia"/>
        </w:rPr>
        <w:t xml:space="preserve">図がレンダリングされることを確認できる</w:t>
      </w:r>
    </w:p>
    <w:p>
      <w:pPr>
        <w:pStyle w:val="Compact"/>
        <w:numPr>
          <w:ilvl w:val="0"/>
          <w:numId w:val="1004"/>
        </w:numPr>
      </w:pPr>
      <w:r>
        <w:t xml:space="preserve">Markdown ファイルに Mermaid </w:t>
      </w:r>
      <w:r>
        <w:rPr>
          <w:rFonts w:hint="eastAsia"/>
        </w:rPr>
        <w:t xml:space="preserve">コードブロックを埋め込める</w:t>
      </w:r>
    </w:p>
    <w:p>
      <w:pPr>
        <w:pStyle w:val="Compact"/>
        <w:numPr>
          <w:ilvl w:val="0"/>
          <w:numId w:val="1005"/>
        </w:numPr>
      </w:pPr>
      <w:r>
        <w:t xml:space="preserve">PlantUML と Mermaid </w:t>
      </w:r>
      <w:r>
        <w:rPr>
          <w:rFonts w:hint="eastAsia"/>
        </w:rPr>
        <w:t xml:space="preserve">の使い分け基準を説明できる</w:t>
      </w:r>
    </w:p>
    <w:bookmarkEnd w:id="18"/>
    <w:bookmarkStart w:id="25" w:name="学習マテリアル"/>
    <w:p>
      <w:pPr>
        <w:pStyle w:val="10"/>
      </w:pPr>
      <w:r>
        <w:rPr>
          <w:rFonts w:hint="eastAsia"/>
        </w:rPr>
        <w:t xml:space="preserve">学習マテリアル</w:t>
      </w:r>
    </w:p>
    <w:bookmarkStart w:id="24" w:name="公式ドキュメント"/>
    <w:p>
      <w:pPr>
        <w:pStyle w:val="2"/>
      </w:pPr>
      <w:r>
        <w:rPr>
          <w:rFonts w:hint="eastAsia"/>
        </w:rPr>
        <w:t xml:space="preserve">公式ドキュメント</w:t>
      </w:r>
    </w:p>
    <w:p>
      <w:pPr>
        <w:pStyle w:val="Compact"/>
        <w:numPr>
          <w:ilvl w:val="0"/>
          <w:numId w:val="1006"/>
        </w:numPr>
      </w:pPr>
      <w:hyperlink r:id="rId19">
        <w:r>
          <w:rPr>
            <w:rStyle w:val="af1"/>
          </w:rPr>
          <w:t xml:space="preserve">Mermaid </w:t>
        </w:r>
        <w:r>
          <w:rPr>
            <w:rStyle w:val="af1"/>
            <w:rFonts w:hint="eastAsia"/>
          </w:rPr>
          <w:t xml:space="preserve">公式サイト</w:t>
        </w:r>
      </w:hyperlink>
      <w:r>
        <w:t xml:space="preserve"> </w:t>
      </w:r>
      <w:r>
        <w:t xml:space="preserve">- Mermaid のドキュメント </w:t>
      </w:r>
      <w:r>
        <w:rPr>
          <w:rFonts w:hint="eastAsia"/>
        </w:rPr>
        <w:t xml:space="preserve">(英語)</w:t>
      </w:r>
    </w:p>
    <w:p>
      <w:pPr>
        <w:pStyle w:val="Compact"/>
        <w:numPr>
          <w:ilvl w:val="1"/>
          <w:numId w:val="1007"/>
        </w:numPr>
      </w:pPr>
      <w:hyperlink r:id="rId20">
        <w:r>
          <w:rPr>
            <w:rStyle w:val="af1"/>
          </w:rPr>
          <w:t xml:space="preserve">フローチャート</w:t>
        </w:r>
      </w:hyperlink>
      <w:r>
        <w:t xml:space="preserve"> </w:t>
      </w:r>
      <w:r>
        <w:t xml:space="preserve">- </w:t>
      </w:r>
      <w:r>
        <w:rPr>
          <w:rFonts w:hint="eastAsia"/>
        </w:rPr>
        <w:t xml:space="preserve">基本的なフロー図の記法</w:t>
      </w:r>
    </w:p>
    <w:p>
      <w:pPr>
        <w:pStyle w:val="Compact"/>
        <w:numPr>
          <w:ilvl w:val="1"/>
          <w:numId w:val="1007"/>
        </w:numPr>
      </w:pPr>
      <w:hyperlink r:id="rId21">
        <w:r>
          <w:rPr>
            <w:rStyle w:val="af1"/>
            <w:rFonts w:hint="eastAsia"/>
          </w:rPr>
          <w:t xml:space="preserve">シーケンス図</w:t>
        </w:r>
      </w:hyperlink>
      <w:r>
        <w:t xml:space="preserve"> </w:t>
      </w:r>
      <w:r>
        <w:t xml:space="preserve">- </w:t>
      </w:r>
      <w:r>
        <w:rPr>
          <w:rFonts w:hint="eastAsia"/>
        </w:rPr>
        <w:t xml:space="preserve">シーケンス図の記法</w:t>
      </w:r>
    </w:p>
    <w:p>
      <w:pPr>
        <w:pStyle w:val="Compact"/>
        <w:numPr>
          <w:ilvl w:val="1"/>
          <w:numId w:val="1007"/>
        </w:numPr>
      </w:pPr>
      <w:hyperlink r:id="rId22">
        <w:r>
          <w:rPr>
            <w:rStyle w:val="af1"/>
          </w:rPr>
          <w:t xml:space="preserve">Mermaid Live Editor</w:t>
        </w:r>
      </w:hyperlink>
      <w:r>
        <w:t xml:space="preserve"> </w:t>
      </w:r>
      <w:r>
        <w:t xml:space="preserve">- </w:t>
      </w:r>
      <w:r>
        <w:rPr>
          <w:rFonts w:hint="eastAsia"/>
        </w:rPr>
        <w:t xml:space="preserve">ブラウザで即試せるエディタ</w:t>
      </w:r>
    </w:p>
    <w:p>
      <w:pPr>
        <w:pStyle w:val="Compact"/>
        <w:numPr>
          <w:ilvl w:val="0"/>
          <w:numId w:val="1006"/>
        </w:numPr>
      </w:pPr>
      <w:hyperlink r:id="rId23">
        <w:r>
          <w:rPr>
            <w:rStyle w:val="af1"/>
          </w:rPr>
          <w:t xml:space="preserve">GitHub - </w:t>
        </w:r>
        <w:r>
          <w:rPr>
            <w:rStyle w:val="af1"/>
            <w:rFonts w:hint="eastAsia"/>
          </w:rPr>
          <w:t xml:space="preserve">図の作成</w:t>
        </w:r>
      </w:hyperlink>
      <w:r>
        <w:t xml:space="preserve"> </w:t>
      </w:r>
      <w:r>
        <w:t xml:space="preserve">- GitHub での Mermaid </w:t>
      </w:r>
      <w:r>
        <w:rPr>
          <w:rFonts w:hint="eastAsia"/>
        </w:rPr>
        <w:t xml:space="preserve">利用方法</w:t>
      </w:r>
      <w:r>
        <w:t xml:space="preserve"> </w:t>
      </w:r>
      <w:r>
        <w:rPr>
          <w:rFonts w:hint="eastAsia"/>
        </w:rPr>
        <w:t xml:space="preserve">(日本語)</w:t>
      </w:r>
    </w:p>
    <w:bookmarkEnd w:id="24"/>
    <w:bookmarkEnd w:id="25"/>
    <w:bookmarkStart w:id="33" w:name="このリポジトリとの関連"/>
    <w:p>
      <w:pPr>
        <w:pStyle w:val="10"/>
      </w:pPr>
      <w:r>
        <w:rPr>
          <w:rFonts w:hint="eastAsia"/>
        </w:rPr>
        <w:t xml:space="preserve">このリポジトリとの関連</w:t>
      </w:r>
    </w:p>
    <w:bookmarkStart w:id="26" w:name="図ツールの選択基準"/>
    <w:p>
      <w:pPr>
        <w:pStyle w:val="2"/>
      </w:pPr>
      <w:r>
        <w:rPr>
          <w:rFonts w:hint="eastAsia"/>
        </w:rPr>
        <w:t xml:space="preserve">図ツールの選択基準</w:t>
      </w:r>
    </w:p>
    <w:p>
      <w:pPr>
        <w:pStyle w:val="TableCaption"/>
      </w:pPr>
      <w:r>
        <w:rPr>
          <w:rFonts w:hint="eastAsia"/>
        </w:rPr>
        <w:t xml:space="preserve">図ツールの選択基準</w:t>
      </w:r>
    </w:p>
    <w:tbl>
      <w:tblPr>
        <w:tblStyle w:val="Table"/>
        <w:tblW w:type="pct" w:w="5000"/>
        <w:tblLayout w:type="fixed"/>
        <w:tblLook w:firstRow="1" w:lastRow="0" w:firstColumn="0" w:lastColumn="0" w:noHBand="0" w:noVBand="0" w:val="0020"/>
        <w:tblCaption w:val="図ツールの選択基準"/>
      </w:tblPr>
      <w:tblGrid>
        <w:gridCol w:w="964"/>
        <w:gridCol w:w="2548"/>
        <w:gridCol w:w="4407"/>
      </w:tblGrid>
      <w:tr>
        <w:trPr>
          <w:tblHeader w:val="on"/>
        </w:trPr>
        <w:tc>
          <w:tcPr/>
          <w:p>
            <w:pPr>
              <w:pStyle w:val="Compact"/>
            </w:pPr>
            <w:r>
              <w:t xml:space="preserve">ツール</w:t>
            </w:r>
          </w:p>
        </w:tc>
        <w:tc>
          <w:tcPr/>
          <w:p>
            <w:pPr>
              <w:pStyle w:val="Compact"/>
            </w:pPr>
            <w:r>
              <w:rPr>
                <w:rFonts w:hint="eastAsia"/>
              </w:rPr>
              <w:t xml:space="preserve">特徴</w:t>
            </w:r>
          </w:p>
        </w:tc>
        <w:tc>
          <w:tcPr/>
          <w:p>
            <w:pPr>
              <w:pStyle w:val="Compact"/>
            </w:pPr>
            <w:r>
              <w:rPr>
                <w:rFonts w:hint="eastAsia"/>
              </w:rPr>
              <w:t xml:space="preserve">推奨ケース</w:t>
            </w:r>
          </w:p>
        </w:tc>
      </w:tr>
      <w:tr>
        <w:tc>
          <w:tcPr/>
          <w:p>
            <w:pPr>
              <w:pStyle w:val="Compact"/>
            </w:pPr>
            <w:r>
              <w:t xml:space="preserve">PlantUML</w:t>
            </w:r>
          </w:p>
        </w:tc>
        <w:tc>
          <w:tcPr/>
          <w:p>
            <w:pPr>
              <w:pStyle w:val="Compact"/>
            </w:pPr>
            <w:r>
              <w:t xml:space="preserve">UML </w:t>
            </w:r>
            <w:r>
              <w:rPr>
                <w:rFonts w:hint="eastAsia"/>
              </w:rPr>
              <w:t xml:space="preserve">の意味論を厳密に表現できる</w:t>
            </w:r>
          </w:p>
        </w:tc>
        <w:tc>
          <w:tcPr/>
          <w:p>
            <w:pPr>
              <w:pStyle w:val="Compact"/>
            </w:pPr>
            <w:r>
              <w:rPr>
                <w:rFonts w:hint="eastAsia"/>
              </w:rPr>
              <w:t xml:space="preserve">シーケンス図・クラス図・コンポーネント図など</w:t>
            </w:r>
            <w:r>
              <w:t xml:space="preserve"> </w:t>
            </w:r>
            <w:r>
              <w:rPr>
                <w:rFonts w:hint="eastAsia"/>
              </w:rPr>
              <w:t xml:space="preserve">(第</w:t>
            </w:r>
            <w:r>
              <w:t xml:space="preserve"> 1 </w:t>
            </w:r>
            <w:r>
              <w:rPr>
                <w:rFonts w:hint="eastAsia"/>
              </w:rPr>
              <w:t xml:space="preserve">選択)</w:t>
            </w:r>
          </w:p>
        </w:tc>
      </w:tr>
      <w:tr>
        <w:tc>
          <w:tcPr/>
          <w:p>
            <w:pPr>
              <w:pStyle w:val="Compact"/>
            </w:pPr>
            <w:r>
              <w:t xml:space="preserve">Mermaid</w:t>
            </w:r>
          </w:p>
        </w:tc>
        <w:tc>
          <w:tcPr/>
          <w:p>
            <w:pPr>
              <w:pStyle w:val="Compact"/>
            </w:pPr>
            <w:r>
              <w:t xml:space="preserve">GitHub </w:t>
            </w:r>
            <w:r>
              <w:rPr>
                <w:rFonts w:hint="eastAsia"/>
              </w:rPr>
              <w:t xml:space="preserve">でネイティブ表示・記法が簡潔</w:t>
            </w:r>
          </w:p>
        </w:tc>
        <w:tc>
          <w:tcPr/>
          <w:p>
            <w:pPr>
              <w:pStyle w:val="Compact"/>
            </w:pPr>
            <w:r>
              <w:rPr>
                <w:rFonts w:hint="eastAsia"/>
              </w:rPr>
              <w:t xml:space="preserve">フロー図など、GitHub</w:t>
            </w:r>
            <w:r>
              <w:t xml:space="preserve"> </w:t>
            </w:r>
            <w:r>
              <w:rPr>
                <w:rFonts w:hint="eastAsia"/>
              </w:rPr>
              <w:t xml:space="preserve">上でのプレビューを重視する場合</w:t>
            </w:r>
            <w:r>
              <w:t xml:space="preserve"> </w:t>
            </w:r>
            <w:r>
              <w:rPr>
                <w:rFonts w:hint="eastAsia"/>
              </w:rPr>
              <w:t xml:space="preserve">(第</w:t>
            </w:r>
            <w:r>
              <w:t xml:space="preserve"> 2 </w:t>
            </w:r>
            <w:r>
              <w:rPr>
                <w:rFonts w:hint="eastAsia"/>
              </w:rPr>
              <w:t xml:space="preserve">選択)</w:t>
            </w:r>
          </w:p>
        </w:tc>
      </w:tr>
      <w:tr>
        <w:tc>
          <w:tcPr/>
          <w:p>
            <w:pPr>
              <w:pStyle w:val="Compact"/>
            </w:pPr>
            <w:r>
              <w:t xml:space="preserve">draw.io</w:t>
            </w:r>
          </w:p>
        </w:tc>
        <w:tc>
          <w:tcPr/>
          <w:p>
            <w:pPr>
              <w:pStyle w:val="Compact"/>
            </w:pPr>
            <w:r>
              <w:t xml:space="preserve">GUI </w:t>
            </w:r>
            <w:r>
              <w:rPr>
                <w:rFonts w:hint="eastAsia"/>
              </w:rPr>
              <w:t xml:space="preserve">で自由に作図できる</w:t>
            </w:r>
          </w:p>
        </w:tc>
        <w:tc>
          <w:tcPr/>
          <w:p>
            <w:pPr>
              <w:pStyle w:val="Compact"/>
            </w:pPr>
            <w:r>
              <w:t xml:space="preserve">UML </w:t>
            </w:r>
            <w:r>
              <w:rPr>
                <w:rFonts w:hint="eastAsia"/>
              </w:rPr>
              <w:t xml:space="preserve">の意味論で表現しにくい任意のレイアウトの図</w:t>
            </w:r>
            <w:r>
              <w:t xml:space="preserve"> </w:t>
            </w:r>
            <w:r>
              <w:rPr>
                <w:rFonts w:hint="eastAsia"/>
              </w:rPr>
              <w:t xml:space="preserve">(第</w:t>
            </w:r>
            <w:r>
              <w:t xml:space="preserve"> 3 </w:t>
            </w:r>
            <w:r>
              <w:rPr>
                <w:rFonts w:hint="eastAsia"/>
              </w:rPr>
              <w:t xml:space="preserve">選択)</w:t>
            </w:r>
          </w:p>
        </w:tc>
      </w:tr>
      <w:tr>
        <w:tc>
          <w:tcPr/>
          <w:p>
            <w:pPr>
              <w:pStyle w:val="Compact"/>
            </w:pPr>
            <w:r>
              <w:t xml:space="preserve">PNG/SVG など</w:t>
            </w:r>
          </w:p>
        </w:tc>
        <w:tc>
          <w:tcPr/>
          <w:p>
            <w:pPr>
              <w:pStyle w:val="Compact"/>
            </w:pPr>
            <w:r>
              <w:rPr>
                <w:rFonts w:hint="eastAsia"/>
              </w:rPr>
              <w:t xml:space="preserve">既存の画像をそのまま利用できる</w:t>
            </w:r>
          </w:p>
        </w:tc>
        <w:tc>
          <w:tcPr/>
          <w:p>
            <w:pPr>
              <w:pStyle w:val="Compact"/>
            </w:pPr>
            <w:r>
              <w:rPr>
                <w:rFonts w:hint="eastAsia"/>
              </w:rPr>
              <w:t xml:space="preserve">外部ツールで作成済みの図・スクリーンショットなど</w:t>
            </w:r>
            <w:r>
              <w:t xml:space="preserve"> </w:t>
            </w:r>
            <w:r>
              <w:rPr>
                <w:rFonts w:hint="eastAsia"/>
              </w:rPr>
              <w:t xml:space="preserve">(第</w:t>
            </w:r>
            <w:r>
              <w:t xml:space="preserve"> 4 </w:t>
            </w:r>
            <w:r>
              <w:rPr>
                <w:rFonts w:hint="eastAsia"/>
              </w:rPr>
              <w:t xml:space="preserve">選択)</w:t>
            </w:r>
          </w:p>
        </w:tc>
      </w:tr>
    </w:tbl>
    <w:bookmarkEnd w:id="26"/>
    <w:bookmarkStart w:id="27" w:name="使用箇所-具体的なファイルコマンド"/>
    <w:p>
      <w:pPr>
        <w:pStyle w:val="2"/>
      </w:pPr>
      <w:r>
        <w:rPr>
          <w:rFonts w:hint="eastAsia"/>
        </w:rPr>
        <w:t xml:space="preserve">使用箇所</w:t>
      </w:r>
      <w:r>
        <w:t xml:space="preserve"> </w:t>
      </w:r>
      <w:r>
        <w:rPr>
          <w:rFonts w:hint="eastAsia"/>
        </w:rPr>
        <w:t xml:space="preserve">(具体的なファイル・コマンド)</w:t>
      </w:r>
    </w:p>
    <w:p>
      <w:pPr>
        <w:pStyle w:val="FirstParagraph"/>
      </w:pPr>
      <w:r>
        <w:t xml:space="preserve">Markdown </w:t>
      </w:r>
      <w:r>
        <w:rPr>
          <w:rFonts w:hint="eastAsia"/>
        </w:rPr>
        <w:t xml:space="preserve">への埋め込み方法:</w:t>
      </w:r>
    </w:p>
    <w:p>
      <w:pPr>
        <w:pStyle w:val="SourceCode"/>
      </w:pPr>
      <w:r>
        <w:rPr>
          <w:rStyle w:val="InformationTok"/>
        </w:rPr>
        <w:t xml:space="preserve">```mermaid</w:t>
      </w:r>
      <w:r>
        <w:br/>
      </w:r>
      <w:r>
        <w:rPr>
          <w:rStyle w:val="InformationTok"/>
        </w:rPr>
        <w:t xml:space="preserve">flowchart TD</w:t>
      </w:r>
      <w:r>
        <w:br/>
      </w:r>
      <w:r>
        <w:rPr>
          <w:rStyle w:val="InformationTok"/>
        </w:rPr>
        <w:t xml:space="preserve">    A[コード変更] --&gt; B[CI トリガー]</w:t>
      </w:r>
      <w:r>
        <w:br/>
      </w:r>
      <w:r>
        <w:rPr>
          <w:rStyle w:val="InformationTok"/>
        </w:rPr>
        <w:t xml:space="preserve">    B --&gt; C[ビルド・テスト]</w:t>
      </w:r>
      <w:r>
        <w:br/>
      </w:r>
      <w:r>
        <w:rPr>
          <w:rStyle w:val="InformationTok"/>
        </w:rPr>
        <w:t xml:space="preserve">    C --&gt; D[ドキュメント生成]</w:t>
      </w:r>
      <w:r>
        <w:br/>
      </w:r>
      <w:r>
        <w:rPr>
          <w:rStyle w:val="InformationTok"/>
        </w:rPr>
        <w:t xml:space="preserve">    D --&gt; E[GitHub Pages に公開]</w:t>
      </w:r>
      <w:r>
        <w:br/>
      </w:r>
      <w:r>
        <w:rPr>
          <w:rStyle w:val="InformationTok"/>
        </w:rPr>
        <w:t xml:space="preserve">```</w:t>
      </w:r>
    </w:p>
    <w:p>
      <w:pPr>
        <w:pStyle w:val="FirstParagraph"/>
      </w:pPr>
      <w:r>
        <w:t xml:space="preserve">GitHub </w:t>
      </w:r>
      <w:r>
        <w:rPr>
          <w:rFonts w:hint="eastAsia"/>
        </w:rPr>
        <w:t xml:space="preserve">上では上記のコードブロックがそのまま図としてレンダリングされます。Pandoc</w:t>
      </w:r>
      <w:r>
        <w:t xml:space="preserve"> </w:t>
      </w:r>
      <w:r>
        <w:rPr>
          <w:rFonts w:hint="eastAsia"/>
        </w:rPr>
        <w:t xml:space="preserve">での変換時は</w:t>
      </w:r>
      <w:r>
        <w:t xml:space="preserve"> </w:t>
      </w:r>
      <w:r>
        <w:rPr>
          <w:rStyle w:val="VerbatimChar"/>
        </w:rPr>
        <w:t xml:space="preserve">docsfw/lib/</w:t>
      </w:r>
      <w:r>
        <w:t xml:space="preserve"> </w:t>
      </w:r>
      <w:r>
        <w:t xml:space="preserve">の Lua フィルタが Mermaid </w:t>
      </w:r>
      <w:r>
        <w:rPr>
          <w:rFonts w:hint="eastAsia"/>
        </w:rPr>
        <w:t xml:space="preserve">コードブロックを検出して画像に変換します。</w:t>
      </w:r>
    </w:p>
    <w:bookmarkEnd w:id="27"/>
    <w:bookmarkStart w:id="32" w:name="関連ドキュメント"/>
    <w:p>
      <w:pPr>
        <w:pStyle w:val="2"/>
      </w:pPr>
      <w:r>
        <w:rPr>
          <w:rFonts w:hint="eastAsia"/>
        </w:rPr>
        <w:t xml:space="preserve">関連ドキュメント</w:t>
      </w:r>
    </w:p>
    <w:p>
      <w:pPr>
        <w:pStyle w:val="Compact"/>
        <w:numPr>
          <w:ilvl w:val="0"/>
          <w:numId w:val="1008"/>
        </w:numPr>
      </w:pPr>
      <w:hyperlink r:id="rId28">
        <w:r>
          <w:rPr>
            <w:rStyle w:val="af1"/>
          </w:rPr>
          <w:t xml:space="preserve">PlantUML(スキルガイド)</w:t>
        </w:r>
      </w:hyperlink>
      <w:r>
        <w:t xml:space="preserve"> </w:t>
      </w:r>
      <w:r>
        <w:t xml:space="preserve">- UML </w:t>
      </w:r>
      <w:r>
        <w:rPr>
          <w:rFonts w:hint="eastAsia"/>
        </w:rPr>
        <w:t xml:space="preserve">図の第</w:t>
      </w:r>
      <w:r>
        <w:t xml:space="preserve"> 1 </w:t>
      </w:r>
      <w:r>
        <w:rPr>
          <w:rFonts w:hint="eastAsia"/>
        </w:rPr>
        <w:t xml:space="preserve">選択ツール</w:t>
      </w:r>
    </w:p>
    <w:p>
      <w:pPr>
        <w:pStyle w:val="Compact"/>
        <w:numPr>
          <w:ilvl w:val="0"/>
          <w:numId w:val="1008"/>
        </w:numPr>
      </w:pPr>
      <w:hyperlink r:id="rId29">
        <w:r>
          <w:rPr>
            <w:rStyle w:val="af1"/>
          </w:rPr>
          <w:t xml:space="preserve">draw.io(スキルガイド)</w:t>
        </w:r>
      </w:hyperlink>
      <w:r>
        <w:t xml:space="preserve"> </w:t>
      </w:r>
      <w:r>
        <w:t xml:space="preserve">- GUI </w:t>
      </w:r>
      <w:r>
        <w:rPr>
          <w:rFonts w:hint="eastAsia"/>
        </w:rPr>
        <w:t xml:space="preserve">作図ツール</w:t>
      </w:r>
      <w:r>
        <w:t xml:space="preserve"> </w:t>
      </w:r>
      <w:r>
        <w:rPr>
          <w:rFonts w:hint="eastAsia"/>
        </w:rPr>
        <w:t xml:space="preserve">(第</w:t>
      </w:r>
      <w:r>
        <w:t xml:space="preserve"> 3 </w:t>
      </w:r>
      <w:r>
        <w:rPr>
          <w:rFonts w:hint="eastAsia"/>
        </w:rPr>
        <w:t xml:space="preserve">選択)</w:t>
      </w:r>
    </w:p>
    <w:p>
      <w:pPr>
        <w:pStyle w:val="Compact"/>
        <w:numPr>
          <w:ilvl w:val="0"/>
          <w:numId w:val="1008"/>
        </w:numPr>
      </w:pPr>
      <w:hyperlink r:id="rId30">
        <w:r>
          <w:rPr>
            <w:rStyle w:val="af1"/>
          </w:rPr>
          <w:t xml:space="preserve">Pandoc(スキルガイド)</w:t>
        </w:r>
      </w:hyperlink>
      <w:r>
        <w:t xml:space="preserve"> </w:t>
      </w:r>
      <w:r>
        <w:t xml:space="preserve">- Mermaid </w:t>
      </w:r>
      <w:r>
        <w:rPr>
          <w:rFonts w:hint="eastAsia"/>
        </w:rPr>
        <w:t xml:space="preserve">図を含む</w:t>
      </w:r>
      <w:r>
        <w:t xml:space="preserve"> Markdown </w:t>
      </w:r>
      <w:r>
        <w:rPr>
          <w:rFonts w:hint="eastAsia"/>
        </w:rPr>
        <w:t xml:space="preserve">の変換</w:t>
      </w:r>
    </w:p>
    <w:p>
      <w:pPr>
        <w:pStyle w:val="Compact"/>
        <w:numPr>
          <w:ilvl w:val="0"/>
          <w:numId w:val="1008"/>
        </w:numPr>
      </w:pPr>
      <w:hyperlink r:id="rId31">
        <w:r>
          <w:rPr>
            <w:rStyle w:val="af1"/>
          </w:rPr>
          <w:t xml:space="preserve">Markdown(スキルガイド)</w:t>
        </w:r>
      </w:hyperlink>
      <w:r>
        <w:t xml:space="preserve"> </w:t>
      </w:r>
      <w:r>
        <w:t xml:space="preserve">- </w:t>
      </w:r>
      <w:r>
        <w:rPr>
          <w:rFonts w:hint="eastAsia"/>
        </w:rPr>
        <w:t xml:space="preserve">図を埋め込む</w:t>
      </w:r>
      <w:r>
        <w:t xml:space="preserve"> Markdown </w:t>
      </w:r>
      <w:r>
        <w:rPr>
          <w:rFonts w:hint="eastAsia"/>
        </w:rPr>
        <w:t xml:space="preserve">の基礎</w:t>
      </w:r>
    </w:p>
    <w:bookmarkEnd w:id="32"/>
    <w:bookmarkEnd w:id="33"/>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1"/>
  </w:num>
  <w:num w:numId="1007">
    <w:abstractNumId w:val="991"/>
  </w:num>
  <w:num w:numId="100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9" Target="drawio.docx" TargetMode="External" /><Relationship Type="http://schemas.openxmlformats.org/officeDocument/2006/relationships/hyperlink" Id="rId23" Target="https://docs.github.com/ja/get-started/writing-on-github/working-with-advanced-formatting/creating-diagrams" TargetMode="External" /><Relationship Type="http://schemas.openxmlformats.org/officeDocument/2006/relationships/hyperlink" Id="rId19" Target="https://mermaid.js.org/" TargetMode="External" /><Relationship Type="http://schemas.openxmlformats.org/officeDocument/2006/relationships/hyperlink" Id="rId20" Target="https://mermaid.js.org/syntax/flowchart.html" TargetMode="External" /><Relationship Type="http://schemas.openxmlformats.org/officeDocument/2006/relationships/hyperlink" Id="rId21" Target="https://mermaid.js.org/syntax/sequenceDiagram.html" TargetMode="External" /><Relationship Type="http://schemas.openxmlformats.org/officeDocument/2006/relationships/hyperlink" Id="rId22" Target="https://mermaid.live/" TargetMode="External" /><Relationship Type="http://schemas.openxmlformats.org/officeDocument/2006/relationships/hyperlink" Id="rId31" Target="markdown.docx" TargetMode="External" /><Relationship Type="http://schemas.openxmlformats.org/officeDocument/2006/relationships/hyperlink" Id="rId30" Target="pandoc.docx" TargetMode="External" /><Relationship Type="http://schemas.openxmlformats.org/officeDocument/2006/relationships/hyperlink" Id="rId28" Target="plantuml.docx" TargetMode="External" /></Relationships>
</file>

<file path=word/_rels/footnotes.xml.rels><?xml version="1.0" encoding="UTF-8"?><Relationships xmlns="http://schemas.openxmlformats.org/package/2006/relationships"><Relationship Type="http://schemas.openxmlformats.org/officeDocument/2006/relationships/hyperlink" Id="rId29" Target="drawio.docx" TargetMode="External" /><Relationship Type="http://schemas.openxmlformats.org/officeDocument/2006/relationships/hyperlink" Id="rId23" Target="https://docs.github.com/ja/get-started/writing-on-github/working-with-advanced-formatting/creating-diagrams" TargetMode="External" /><Relationship Type="http://schemas.openxmlformats.org/officeDocument/2006/relationships/hyperlink" Id="rId19" Target="https://mermaid.js.org/" TargetMode="External" /><Relationship Type="http://schemas.openxmlformats.org/officeDocument/2006/relationships/hyperlink" Id="rId20" Target="https://mermaid.js.org/syntax/flowchart.html" TargetMode="External" /><Relationship Type="http://schemas.openxmlformats.org/officeDocument/2006/relationships/hyperlink" Id="rId21" Target="https://mermaid.js.org/syntax/sequenceDiagram.html" TargetMode="External" /><Relationship Type="http://schemas.openxmlformats.org/officeDocument/2006/relationships/hyperlink" Id="rId22" Target="https://mermaid.live/" TargetMode="External" /><Relationship Type="http://schemas.openxmlformats.org/officeDocument/2006/relationships/hyperlink" Id="rId31" Target="markdown.docx" TargetMode="External" /><Relationship Type="http://schemas.openxmlformats.org/officeDocument/2006/relationships/hyperlink" Id="rId30" Target="pandoc.docx" TargetMode="External" /><Relationship Type="http://schemas.openxmlformats.org/officeDocument/2006/relationships/hyperlink" Id="rId28" Target="plantuml.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Mermaid</dc:title>
  <dc:creator>Tetsuo Honda</dc:creator>
  <cp:keywords/>
  <dcterms:created xsi:type="dcterms:W3CDTF">2026-04-02T12:43:15Z</dcterms:created>
  <dcterms:modified xsi:type="dcterms:W3CDTF">2026-04-02T12:43:15Z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18:45:59 +0900 d6e38c7</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