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上限値・デフォルト値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max_addr_len"/>
    <w:p>
      <w:pPr>
        <w:pStyle w:val="2"/>
      </w:pPr>
      <w:r>
        <w:t xml:space="preserve">POTR_MAX_ADDR_LEN</w:t>
      </w:r>
    </w:p>
    <w:p>
      <w:pPr>
        <w:pStyle w:val="SourceCode"/>
      </w:pPr>
      <w:r>
        <w:rPr>
          <w:rStyle w:val="PreprocessorTok"/>
        </w:rPr>
        <w:t xml:space="preserve">#define POTR_MAX_ADDR_LEN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アドレス文字列の最大長</w:t>
      </w:r>
      <w:r>
        <w:t xml:space="preserve"> </w:t>
      </w:r>
      <w:r>
        <w:rPr>
          <w:rFonts w:hint="eastAsia"/>
        </w:rPr>
        <w:t xml:space="preserve">(バイト、終端</w:t>
      </w:r>
      <w:r>
        <w:t xml:space="preserve"> NUL </w:t>
      </w:r>
      <w:r>
        <w:rPr>
          <w:rFonts w:hint="eastAsia"/>
        </w:rPr>
        <w:t xml:space="preserve">を含む)。</w:t>
      </w:r>
    </w:p>
    <w:bookmarkEnd w:id="17"/>
    <w:bookmarkStart w:id="18" w:name="potr_max_payload"/>
    <w:p>
      <w:pPr>
        <w:pStyle w:val="2"/>
      </w:pPr>
      <w:r>
        <w:t xml:space="preserve">POTR_MAX_PAYLOAD</w:t>
      </w:r>
    </w:p>
    <w:p>
      <w:pPr>
        <w:pStyle w:val="SourceCode"/>
      </w:pPr>
      <w:r>
        <w:rPr>
          <w:rStyle w:val="PreprocessorTok"/>
        </w:rPr>
        <w:t xml:space="preserve">#define POTR_MAX_PAYLOAD </w:t>
      </w:r>
      <w:r>
        <w:rPr>
          <w:rStyle w:val="DecValTok"/>
        </w:rPr>
        <w:t xml:space="preserve">65507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ペイロードの最大長</w:t>
      </w:r>
      <w:r>
        <w:t xml:space="preserve"> (バイト)。UDP </w:t>
      </w:r>
      <w:r>
        <w:rPr>
          <w:rFonts w:hint="eastAsia"/>
        </w:rPr>
        <w:t xml:space="preserve">最大ペイロード</w:t>
      </w:r>
      <w:r>
        <w:t xml:space="preserve"> (65535 - IP20 - UDP8)。max_payload </w:t>
      </w:r>
      <w:r>
        <w:rPr>
          <w:rFonts w:hint="eastAsia"/>
        </w:rPr>
        <w:t xml:space="preserve">設定値のバリデーション上限として使用する。</w:t>
      </w:r>
    </w:p>
    <w:bookmarkEnd w:id="18"/>
    <w:bookmarkStart w:id="19" w:name="potr_max_window_size"/>
    <w:p>
      <w:pPr>
        <w:pStyle w:val="2"/>
      </w:pPr>
      <w:r>
        <w:t xml:space="preserve">POTR_MAX_WINDOW_SIZE</w:t>
      </w:r>
    </w:p>
    <w:p>
      <w:pPr>
        <w:pStyle w:val="SourceCode"/>
      </w:pPr>
      <w:r>
        <w:rPr>
          <w:rStyle w:val="PreprocessorTok"/>
        </w:rPr>
        <w:t xml:space="preserve">#define POTR_MAX_WINDOW_SIZE </w:t>
      </w:r>
      <w:r>
        <w:rPr>
          <w:rStyle w:val="DecValTok"/>
        </w:rPr>
        <w:t xml:space="preserve">256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ウィンドウサイズの最大値</w:t>
      </w:r>
      <w:r>
        <w:t xml:space="preserve"> </w:t>
      </w:r>
      <w:r>
        <w:rPr>
          <w:rFonts w:hint="eastAsia"/>
        </w:rPr>
        <w:t xml:space="preserve">(パケット数)。window_size</w:t>
      </w:r>
      <w:r>
        <w:t xml:space="preserve"> </w:t>
      </w:r>
      <w:r>
        <w:rPr>
          <w:rFonts w:hint="eastAsia"/>
        </w:rPr>
        <w:t xml:space="preserve">設定値のバリデーション上限として使用する。</w:t>
      </w:r>
    </w:p>
    <w:bookmarkEnd w:id="19"/>
    <w:bookmarkStart w:id="20" w:name="potr_max_services"/>
    <w:p>
      <w:pPr>
        <w:pStyle w:val="2"/>
      </w:pPr>
      <w:r>
        <w:t xml:space="preserve">POTR_MAX_SERVICES</w:t>
      </w:r>
    </w:p>
    <w:p>
      <w:pPr>
        <w:pStyle w:val="SourceCode"/>
      </w:pPr>
      <w:r>
        <w:rPr>
          <w:rStyle w:val="PreprocessorTok"/>
        </w:rPr>
        <w:t xml:space="preserve">#define POTR_MAX_SERVICES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config_list_service_ids() </w:t>
      </w:r>
      <w:r>
        <w:rPr>
          <w:rFonts w:hint="eastAsia"/>
        </w:rPr>
        <w:t xml:space="preserve">の初期バッファ容量。サービス数がこれを超えた場合は</w:t>
      </w:r>
      <w:r>
        <w:t xml:space="preserve"> realloc </w:t>
      </w:r>
      <w:r>
        <w:rPr>
          <w:rFonts w:hint="eastAsia"/>
        </w:rPr>
        <w:t xml:space="preserve">で自動拡張する。</w:t>
      </w:r>
    </w:p>
    <w:bookmarkEnd w:id="20"/>
    <w:bookmarkStart w:id="21" w:name="potr_max_message_size"/>
    <w:p>
      <w:pPr>
        <w:pStyle w:val="2"/>
      </w:pPr>
      <w:r>
        <w:t xml:space="preserve">POTR_MAX_MESSAGE_SIZE</w:t>
      </w:r>
    </w:p>
    <w:p>
      <w:pPr>
        <w:pStyle w:val="SourceCode"/>
      </w:pPr>
      <w:r>
        <w:rPr>
          <w:rStyle w:val="PreprocessorTok"/>
        </w:rPr>
        <w:t xml:space="preserve">#define POTR_MAX_MESSAGE_SIZE </w:t>
      </w:r>
      <w:r>
        <w:rPr>
          <w:rStyle w:val="DecValTok"/>
        </w:rPr>
        <w:t xml:space="preserve">65535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 </w:t>
      </w:r>
      <w:r>
        <w:rPr>
          <w:rFonts w:hint="eastAsia"/>
        </w:rPr>
        <w:t xml:space="preserve">のデフォルト値。設定ファイルの</w:t>
      </w:r>
      <w:r>
        <w:t xml:space="preserve"> max_message_size </w:t>
      </w:r>
      <w:r>
        <w:rPr>
          <w:rFonts w:hint="eastAsia"/>
        </w:rPr>
        <w:t xml:space="preserve">で変更可能。フラグメント化により</w:t>
      </w:r>
      <w:r>
        <w:t xml:space="preserve"> max_payload </w:t>
      </w:r>
      <w:r>
        <w:rPr>
          <w:rFonts w:hint="eastAsia"/>
        </w:rPr>
        <w:t xml:space="preserve">を超えるメッセージも送受信できる。</w:t>
      </w:r>
    </w:p>
    <w:bookmarkEnd w:id="21"/>
    <w:bookmarkStart w:id="22" w:name="potr_send_queue_depth"/>
    <w:p>
      <w:pPr>
        <w:pStyle w:val="2"/>
      </w:pPr>
      <w:r>
        <w:t xml:space="preserve">POTR_SEND_QUEUE_DEPTH</w:t>
      </w:r>
    </w:p>
    <w:p>
      <w:pPr>
        <w:pStyle w:val="SourceCode"/>
      </w:pPr>
      <w:r>
        <w:rPr>
          <w:rStyle w:val="PreprocessorTok"/>
        </w:rPr>
        <w:t xml:space="preserve">#define POTR_SEND_QUEUE_DEPTH </w:t>
      </w:r>
      <w:r>
        <w:rPr>
          <w:rStyle w:val="DecValTok"/>
        </w:rPr>
        <w:t xml:space="preserve">1024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非同期送信キューの最大エントリ数のデフォルト値。設定ファイルの</w:t>
      </w:r>
      <w:r>
        <w:t xml:space="preserve"> send_queue_depth </w:t>
      </w:r>
      <w:r>
        <w:rPr>
          <w:rFonts w:hint="eastAsia"/>
        </w:rPr>
        <w:t xml:space="preserve">で変更可能。メッセージがフラグメント化される場合、1</w:t>
      </w:r>
      <w:r>
        <w:t xml:space="preserve"> </w:t>
      </w:r>
      <w:r>
        <w:rPr>
          <w:rFonts w:hint="eastAsia"/>
        </w:rPr>
        <w:t xml:space="preserve">メッセージが複数エントリを占有する。</w:t>
      </w:r>
    </w:p>
    <w:p>
      <w:r>
        <w:br w:type="page"/>
      </w:r>
    </w:p>
    <w:bookmarkEnd w:id="22"/>
    <w:bookmarkStart w:id="23" w:name="potr_payload_elem_hdr_size"/>
    <w:p>
      <w:pPr>
        <w:pStyle w:val="2"/>
      </w:pPr>
      <w:r>
        <w:t xml:space="preserve">POTR_PAYLOAD_ELEM_HDR_SIZE</w:t>
      </w:r>
    </w:p>
    <w:p>
      <w:pPr>
        <w:pStyle w:val="SourceCode"/>
      </w:pPr>
      <w:r>
        <w:rPr>
          <w:rStyle w:val="PreprocessorTok"/>
        </w:rPr>
        <w:t xml:space="preserve">#define POTR_PAYLOAD_ELEM_HDR_SIZE </w:t>
      </w:r>
      <w:r>
        <w:rPr>
          <w:rStyle w:val="DecValTok"/>
        </w:rPr>
        <w:t xml:space="preserve">6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パックコンテナ内ペイロードエレメントのヘッダーサイズ</w:t>
      </w:r>
      <w:r>
        <w:t xml:space="preserve"> (バイト)。flags (2): POTR_FLAG_MORE_FRAG / POTR_FLAG_COMPRESSED </w:t>
      </w:r>
      <w:r>
        <w:rPr>
          <w:rFonts w:hint="eastAsia"/>
        </w:rPr>
        <w:t xml:space="preserve">を格納</w:t>
      </w:r>
      <w:r>
        <w:t xml:space="preserve"> + payload_len (4): uint32_t </w:t>
      </w:r>
      <w:r>
        <w:rPr>
          <w:rFonts w:hint="eastAsia"/>
        </w:rPr>
        <w:t xml:space="preserve">(NBO)。通番は外側パケットで管理するためペイロードエレメントには含まない。</w:t>
      </w:r>
    </w:p>
    <w:bookmarkEnd w:id="23"/>
    <w:bookmarkStart w:id="24" w:name="potr_max_path"/>
    <w:p>
      <w:pPr>
        <w:pStyle w:val="2"/>
      </w:pPr>
      <w:r>
        <w:t xml:space="preserve">POTR_MAX_PATH</w:t>
      </w:r>
    </w:p>
    <w:p>
      <w:pPr>
        <w:pStyle w:val="SourceCode"/>
      </w:pPr>
      <w:r>
        <w:rPr>
          <w:rStyle w:val="PreprocessorTok"/>
        </w:rPr>
        <w:t xml:space="preserve">#define POTR_MAX_PATH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マルチパスの最大パス数。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上限値・デフォルト値</dc:title>
  <dc:creator>doxygen and doxybook2</dc:creator>
  <cp:keywords/>
  <dcterms:created xsi:type="dcterms:W3CDTF">2026-04-02T12:37:51Z</dcterms:created>
  <dcterms:modified xsi:type="dcterms:W3CDTF">2026-04-02T12:37:51Z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