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52.png" ContentType="image/png"/>
  <Override PartName="/word/media/rId91.png" ContentType="image/png"/>
  <Override PartName="/word/media/rId25.svg" ContentType="image/svg+xml"/>
  <Override PartName="/word/media/rId49.svg" ContentType="image/svg+xml"/>
  <Override PartName="/word/media/rId20.svg" ContentType="image/svg+xml"/>
  <Override PartName="/word/media/rId8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porter/libsrc/porter/potrContext.h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potrcontext.h"/>
    <w:p>
      <w:pPr>
        <w:pStyle w:val="2"/>
      </w:pPr>
      <w:r>
        <w:t xml:space="preserve">porter/libsrc/porter/potrContext.h</w:t>
      </w:r>
    </w:p>
    <w:p>
      <w:pPr>
        <w:pStyle w:val="FirstParagraph"/>
      </w:pPr>
      <w:r>
        <w:rPr>
          <w:rFonts w:hint="eastAsia"/>
        </w:rPr>
        <w:t xml:space="preserve">セッションコンテキスト内部定義ヘッダー。</w:t>
      </w:r>
    </w:p>
    <w:p>
      <w:pPr>
        <w:pStyle w:val="af4"/>
      </w:pPr>
      <w:r>
        <w:t xml:space="preserve">PotrHandle </w:t>
      </w:r>
      <w:r>
        <w:rPr>
          <w:rFonts w:hint="eastAsia"/>
        </w:rPr>
        <w:t xml:space="preserve">の実体定義。ライブラリ外部には公開しない。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14977"/>
            <wp:effectExtent b="0" l="0" r="0" t="0"/>
            <wp:docPr descr="potrContext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49ccc964d0836b7b38669efb97db972e0bc118a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149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075014"/>
            <wp:effectExtent b="0" l="0" r="0" t="0"/>
            <wp:docPr descr="potrContext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217f7efc06ab5b7ba1b553d25b0c1e5c5bbbd0c8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075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otr_is_tcp_type"/>
    <w:p>
      <w:pPr>
        <w:pStyle w:val="2"/>
      </w:pPr>
      <w:r>
        <w:t xml:space="preserve">potr_is_tcp_type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potr_is_tcp_type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か判定する。</w:t>
      </w:r>
    </w:p>
    <w:bookmarkEnd w:id="33"/>
    <w:bookmarkStart w:id="34" w:name="potr_is_raw_type"/>
    <w:p>
      <w:pPr>
        <w:pStyle w:val="2"/>
      </w:pPr>
      <w:r>
        <w:t xml:space="preserve">potr_is_raw_type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potr_is_raw_type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</w:t>
      </w:r>
      <w:r>
        <w:t xml:space="preserve"> (POTR_TYPE_*_RAW) </w:t>
      </w:r>
      <w:r>
        <w:rPr>
          <w:rFonts w:hint="eastAsia"/>
        </w:rPr>
        <w:t xml:space="preserve">か判定する。</w:t>
      </w:r>
    </w:p>
    <w:bookmarkEnd w:id="34"/>
    <w:bookmarkStart w:id="35" w:name="potr_raw_base_type"/>
    <w:p>
      <w:pPr>
        <w:pStyle w:val="2"/>
      </w:pPr>
      <w:r>
        <w:t xml:space="preserve">potr_raw_base_type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PotrType </w:t>
      </w:r>
      <w:r>
        <w:rPr>
          <w:rStyle w:val="DataTypeTok"/>
        </w:rPr>
        <w:t xml:space="preserve">potr_raw_base_type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系通信種別をベース通信種別に変換する</w:t>
      </w:r>
      <w:r>
        <w:t xml:space="preserve"> </w:t>
      </w:r>
      <w:r>
        <w:rPr>
          <w:rFonts w:hint="eastAsia"/>
        </w:rPr>
        <w:t xml:space="preserve">(非</w:t>
      </w:r>
      <w:r>
        <w:t xml:space="preserve"> RAW </w:t>
      </w:r>
      <w:r>
        <w:rPr>
          <w:rFonts w:hint="eastAsia"/>
        </w:rPr>
        <w:t xml:space="preserve">型はそのまま返す)。</w:t>
      </w:r>
    </w:p>
    <w:p>
      <w:r>
        <w:br w:type="page"/>
      </w:r>
    </w:p>
    <w:bookmarkEnd w:id="35"/>
    <w:bookmarkEnd w:id="36"/>
    <w:bookmarkStart w:id="3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7" w:name="potr_invalid_socket"/>
    <w:p>
      <w:pPr>
        <w:pStyle w:val="2"/>
      </w:pPr>
      <w:r>
        <w:t xml:space="preserve">POTR_INVALID_SOCKET</w:t>
      </w:r>
    </w:p>
    <w:p>
      <w:pPr>
        <w:pStyle w:val="SourceCode"/>
      </w:pPr>
      <w:r>
        <w:rPr>
          <w:rStyle w:val="PreprocessorTok"/>
        </w:rPr>
        <w:t xml:space="preserve">#define POTR_INVALID_SOCKET 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bookmarkEnd w:id="37"/>
    <w:bookmarkStart w:id="38" w:name="potr_nack_dedup_slots"/>
    <w:p>
      <w:pPr>
        <w:pStyle w:val="2"/>
      </w:pPr>
      <w:r>
        <w:t xml:space="preserve">POTR_NACK_DEDUP_SLOTS</w:t>
      </w:r>
    </w:p>
    <w:p>
      <w:pPr>
        <w:pStyle w:val="SourceCode"/>
      </w:pPr>
      <w:r>
        <w:rPr>
          <w:rStyle w:val="PreprocessorTok"/>
        </w:rPr>
        <w:t xml:space="preserve">#define POTR_NACK_DEDUP_SLOTS </w:t>
      </w:r>
      <w:r>
        <w:rPr>
          <w:rStyle w:val="DecValTok"/>
        </w:rPr>
        <w:t xml:space="preserve">8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重複抑制リングバッファのスロット数</w:t>
      </w:r>
      <w:r>
        <w:t xml:space="preserve"> (POTR_MAX_PATH × 2)。</w:t>
      </w:r>
    </w:p>
    <w:p>
      <w:r>
        <w:br w:type="page"/>
      </w:r>
    </w:p>
    <w:bookmarkEnd w:id="38"/>
    <w:bookmarkEnd w:id="39"/>
    <w:bookmarkStart w:id="43" w:name="型"/>
    <w:p>
      <w:pPr>
        <w:pStyle w:val="10"/>
      </w:pPr>
      <w:r>
        <w:rPr>
          <w:rFonts w:hint="eastAsia"/>
        </w:rPr>
        <w:t xml:space="preserve">型</w:t>
      </w:r>
    </w:p>
    <w:bookmarkStart w:id="40" w:name="potrsocket"/>
    <w:p>
      <w:pPr>
        <w:pStyle w:val="2"/>
      </w:pPr>
      <w:r>
        <w:t xml:space="preserve">PotrSocket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PotrSocket</w:t>
      </w:r>
      <w:r>
        <w:rPr>
          <w:rStyle w:val="OperatorTok"/>
        </w:rPr>
        <w:t xml:space="preserve">;</w:t>
      </w:r>
    </w:p>
    <w:bookmarkEnd w:id="40"/>
    <w:bookmarkStart w:id="41" w:name="potrthread"/>
    <w:p>
      <w:pPr>
        <w:pStyle w:val="2"/>
      </w:pPr>
      <w:r>
        <w:t xml:space="preserve">PotrThread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PotrThread</w:t>
      </w:r>
      <w:r>
        <w:rPr>
          <w:rStyle w:val="OperatorTok"/>
        </w:rPr>
        <w:t xml:space="preserve">;</w:t>
      </w:r>
    </w:p>
    <w:bookmarkEnd w:id="41"/>
    <w:bookmarkStart w:id="42" w:name="potrpeercontext"/>
    <w:p>
      <w:pPr>
        <w:pStyle w:val="2"/>
      </w:pPr>
      <w:r>
        <w:t xml:space="preserve">PotrPeerContext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PotrPeerContext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End w:id="42"/>
    <w:bookmarkEnd w:id="43"/>
    <w:bookmarkStart w:id="17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8" w:name="potrnackdedupentry"/>
    <w:p>
      <w:pPr>
        <w:pStyle w:val="2"/>
      </w:pPr>
      <w:r>
        <w:t xml:space="preserve">PotrNackDedupEntry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bookmarkStart w:id="47" w:name="属性"/>
    <w:p>
      <w:pPr>
        <w:pStyle w:val="3"/>
      </w:pPr>
      <w:r>
        <w:rPr>
          <w:rFonts w:hint="eastAsia"/>
        </w:rPr>
        <w:t xml:space="preserve">属性</w:t>
      </w:r>
    </w:p>
    <w:bookmarkStart w:id="44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44"/>
    <w:bookmarkStart w:id="45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45"/>
    <w:bookmarkStart w:id="46" w:name="time_ms"/>
    <w:p>
      <w:pPr>
        <w:pStyle w:val="4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46"/>
    <w:bookmarkEnd w:id="47"/>
    <w:bookmarkEnd w:id="48"/>
    <w:bookmarkStart w:id="87" w:name="potrpeercontext_"/>
    <w:p>
      <w:pPr>
        <w:pStyle w:val="2"/>
      </w:pPr>
      <w:r>
        <w:t xml:space="preserve">PotrPeerContext_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bookmarkStart w:id="53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2695575" cy="2343150"/>
            <wp:effectExtent b="0" l="0" r="0" t="0"/>
            <wp:docPr descr="PotrPeerContext_ のコラボレーション図" title="" id="50" name="Picture"/>
            <a:graphic>
              <a:graphicData uri="http://schemas.openxmlformats.org/drawingml/2006/picture">
                <pic:pic>
                  <pic:nvPicPr>
                    <pic:cNvPr descr="puml_254b9fa92968bb4f8b9309cf1be8b12bc162d7c0.svg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PotrPeerContext_ </w:t>
      </w:r>
      <w:r>
        <w:rPr>
          <w:rFonts w:hint="eastAsia"/>
        </w:rPr>
        <w:t xml:space="preserve">のコラボレーション図</w:t>
      </w:r>
    </w:p>
    <w:bookmarkEnd w:id="53"/>
    <w:bookmarkStart w:id="86" w:name="属性-1"/>
    <w:p>
      <w:pPr>
        <w:pStyle w:val="3"/>
      </w:pPr>
      <w:r>
        <w:rPr>
          <w:rFonts w:hint="eastAsia"/>
        </w:rPr>
        <w:t xml:space="preserve">属性</w:t>
      </w:r>
    </w:p>
    <w:bookmarkStart w:id="54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54"/>
    <w:bookmarkStart w:id="55" w:name="active"/>
    <w:p>
      <w:pPr>
        <w:pStyle w:val="4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55"/>
    <w:bookmarkStart w:id="56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56"/>
    <w:bookmarkStart w:id="57" w:name="pad_session"/>
    <w:p>
      <w:pPr>
        <w:pStyle w:val="4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57"/>
    <w:bookmarkStart w:id="58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58"/>
    <w:bookmarkStart w:id="59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9"/>
    <w:bookmarkStart w:id="60" w:name="peer_session_id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60"/>
    <w:bookmarkStart w:id="61" w:name="peer_session_tv_sec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61"/>
    <w:bookmarkStart w:id="62" w:name="peer_session_tv_nsec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62"/>
    <w:bookmarkStart w:id="63" w:name="peer_session_known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63"/>
    <w:bookmarkStart w:id="64" w:name="send_window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64"/>
    <w:bookmarkStart w:id="65" w:name="send_window_mutex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65"/>
    <w:bookmarkStart w:id="66" w:name="recv_window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66"/>
    <w:bookmarkStart w:id="67" w:name="frag_buf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67"/>
    <w:bookmarkStart w:id="68" w:name="frag_buf_len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68"/>
    <w:bookmarkStart w:id="69" w:name="frag_compressed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69"/>
    <w:bookmarkStart w:id="70" w:name="health_alive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70"/>
    <w:bookmarkStart w:id="71" w:name="last_recv_tv_sec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71"/>
    <w:bookmarkStart w:id="72" w:name="last_recv_tv_nsec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72"/>
    <w:bookmarkStart w:id="73" w:name="pad_nack_dedup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73"/>
    <w:bookmarkStart w:id="74" w:name="nack_dedup_buf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74"/>
    <w:bookmarkStart w:id="75" w:name="nack_dedup_next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75"/>
    <w:bookmarkStart w:id="76" w:name="pad_reorder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76"/>
    <w:bookmarkStart w:id="77" w:name="reorder_pending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bookmarkEnd w:id="77"/>
    <w:bookmarkStart w:id="78" w:name="reorder_nack_num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78"/>
    <w:bookmarkStart w:id="79" w:name="pad_reorder_dl"/>
    <w:p>
      <w:pPr>
        <w:pStyle w:val="4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79"/>
    <w:bookmarkStart w:id="80" w:name="reorder_deadline_sec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80"/>
    <w:bookmarkStart w:id="81" w:name="reorder_deadline_nsec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81"/>
    <w:bookmarkStart w:id="82" w:name="dest_addr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82"/>
    <w:bookmarkStart w:id="83" w:name="n_paths"/>
    <w:p>
      <w:pPr>
        <w:pStyle w:val="4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83"/>
    <w:bookmarkStart w:id="84" w:name="path_last_recv_sec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84"/>
    <w:bookmarkStart w:id="85" w:name="path_last_recv_nsec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85"/>
    <w:bookmarkEnd w:id="86"/>
    <w:bookmarkEnd w:id="87"/>
    <w:bookmarkStart w:id="172" w:name="potrcontext_"/>
    <w:p>
      <w:pPr>
        <w:pStyle w:val="2"/>
      </w:pPr>
      <w:r>
        <w:t xml:space="preserve">PotrContext_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bookmarkStart w:id="92" w:name="コラボレーション図-1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2902476"/>
            <wp:effectExtent b="0" l="0" r="0" t="0"/>
            <wp:docPr descr="PotrContext_ のコラボレーション図" title="" id="89" name="Picture"/>
            <a:graphic>
              <a:graphicData uri="http://schemas.openxmlformats.org/drawingml/2006/picture">
                <pic:pic>
                  <pic:nvPicPr>
                    <pic:cNvPr descr="puml_ee4386d1193eb26a0eb963d7de16f3235373c48d.svg" id="90" name="Picture"/>
                    <pic:cNvPicPr>
                      <a:picLocks noChangeArrowheads="1" noChangeAspect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9024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PotrContext_ </w:t>
      </w:r>
      <w:r>
        <w:rPr>
          <w:rFonts w:hint="eastAsia"/>
        </w:rPr>
        <w:t xml:space="preserve">のコラボレーション図</w:t>
      </w:r>
    </w:p>
    <w:bookmarkEnd w:id="92"/>
    <w:bookmarkStart w:id="171" w:name="属性-2"/>
    <w:p>
      <w:pPr>
        <w:pStyle w:val="3"/>
      </w:pPr>
      <w:r>
        <w:rPr>
          <w:rFonts w:hint="eastAsia"/>
        </w:rPr>
        <w:t xml:space="preserve">属性</w:t>
      </w:r>
    </w:p>
    <w:bookmarkStart w:id="93" w:name="callback"/>
    <w:p>
      <w:pPr>
        <w:pStyle w:val="4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93"/>
    <w:bookmarkStart w:id="94" w:name="recv_thread"/>
    <w:p>
      <w:pPr>
        <w:pStyle w:val="4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94"/>
    <w:bookmarkStart w:id="95" w:name="health_thread"/>
    <w:p>
      <w:pPr>
        <w:pStyle w:val="4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95"/>
    <w:bookmarkStart w:id="96" w:name="health_mutex"/>
    <w:p>
      <w:pPr>
        <w:pStyle w:val="4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96"/>
    <w:bookmarkStart w:id="97" w:name="health_wakeup"/>
    <w:p>
      <w:pPr>
        <w:pStyle w:val="4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97"/>
    <w:bookmarkStart w:id="98" w:name="service"/>
    <w:p>
      <w:pPr>
        <w:pStyle w:val="4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98"/>
    <w:bookmarkStart w:id="99" w:name="global"/>
    <w:p>
      <w:pPr>
        <w:pStyle w:val="4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99"/>
    <w:bookmarkStart w:id="100" w:name="send_window-1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bookmarkEnd w:id="100"/>
    <w:bookmarkStart w:id="101" w:name="send_window_mutex-1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101"/>
    <w:bookmarkStart w:id="102" w:name="recv_window-1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102"/>
    <w:bookmarkStart w:id="103" w:name="sock"/>
    <w:p>
      <w:pPr>
        <w:pStyle w:val="4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103"/>
    <w:bookmarkStart w:id="104" w:name="n_path"/>
    <w:p>
      <w:pPr>
        <w:pStyle w:val="4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104"/>
    <w:bookmarkStart w:id="105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05"/>
    <w:bookmarkStart w:id="106" w:name="health_running"/>
    <w:p>
      <w:pPr>
        <w:pStyle w:val="4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06"/>
    <w:bookmarkStart w:id="107" w:name="health_alive-1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107"/>
    <w:bookmarkStart w:id="108" w:name="role"/>
    <w:p>
      <w:pPr>
        <w:pStyle w:val="4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bookmarkEnd w:id="108"/>
    <w:bookmarkStart w:id="109" w:name="src_addr_resolved"/>
    <w:p>
      <w:pPr>
        <w:pStyle w:val="4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109"/>
    <w:bookmarkStart w:id="110" w:name="dst_addr_resolved"/>
    <w:p>
      <w:pPr>
        <w:pStyle w:val="4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110"/>
    <w:bookmarkStart w:id="111" w:name="dest_addr-1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111"/>
    <w:bookmarkStart w:id="112" w:name="session_id-1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12"/>
    <w:bookmarkStart w:id="113" w:name="session_tv_sec-1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13"/>
    <w:bookmarkStart w:id="114" w:name="session_tv_nsec-1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14"/>
    <w:bookmarkStart w:id="115" w:name="peer_session_id-1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115"/>
    <w:bookmarkStart w:id="116" w:name="peer_session_tv_sec-1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16"/>
    <w:bookmarkStart w:id="117" w:name="peer_session_tv_nsec-1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17"/>
    <w:bookmarkStart w:id="118" w:name="peer_session_known-1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118"/>
    <w:bookmarkStart w:id="119" w:name="peer_port"/>
    <w:p>
      <w:pPr>
        <w:pStyle w:val="4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119"/>
    <w:bookmarkStart w:id="120" w:name="last_recv_tv_nsec-1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20"/>
    <w:bookmarkStart w:id="121" w:name="pad_lastrecv"/>
    <w:p>
      <w:pPr>
        <w:pStyle w:val="4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121"/>
    <w:bookmarkStart w:id="122" w:name="last_recv_tv_sec-1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22"/>
    <w:bookmarkStart w:id="123" w:name="path_last_recv_sec-1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23"/>
    <w:bookmarkStart w:id="124" w:name="path_last_recv_nsec-1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24"/>
    <w:bookmarkStart w:id="125" w:name="frag_buf_len-1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125"/>
    <w:bookmarkStart w:id="126" w:name="frag_compressed-1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126"/>
    <w:bookmarkStart w:id="127" w:name="pad_frag"/>
    <w:p>
      <w:pPr>
        <w:pStyle w:val="4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127"/>
    <w:bookmarkStart w:id="128" w:name="frag_buf-1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128"/>
    <w:bookmarkStart w:id="129" w:name="compress_buf"/>
    <w:p>
      <w:pPr>
        <w:pStyle w:val="4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29"/>
    <w:bookmarkStart w:id="130" w:name="compress_buf_size"/>
    <w:p>
      <w:pPr>
        <w:pStyle w:val="4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130"/>
    <w:bookmarkStart w:id="131" w:name="crypto_buf"/>
    <w:p>
      <w:pPr>
        <w:pStyle w:val="4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31"/>
    <w:bookmarkStart w:id="132" w:name="crypto_buf_size"/>
    <w:p>
      <w:pPr>
        <w:pStyle w:val="4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bookmarkEnd w:id="132"/>
    <w:bookmarkStart w:id="133" w:name="recv_buf"/>
    <w:p>
      <w:pPr>
        <w:pStyle w:val="4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133"/>
    <w:bookmarkStart w:id="134" w:name="send_wire_buf"/>
    <w:p>
      <w:pPr>
        <w:pStyle w:val="4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134"/>
    <w:bookmarkStart w:id="135" w:name="send_thread"/>
    <w:p>
      <w:pPr>
        <w:pStyle w:val="4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135"/>
    <w:bookmarkStart w:id="136" w:name="send_thread_running"/>
    <w:p>
      <w:pPr>
        <w:pStyle w:val="4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136"/>
    <w:bookmarkStart w:id="137" w:name="pad_send_thread"/>
    <w:p>
      <w:pPr>
        <w:pStyle w:val="4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137"/>
    <w:bookmarkStart w:id="138" w:name="last_send_ms"/>
    <w:p>
      <w:pPr>
        <w:pStyle w:val="4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138"/>
    <w:bookmarkStart w:id="139" w:name="nack_dedup_buf-1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139"/>
    <w:bookmarkStart w:id="140" w:name="nack_dedup_next-1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bookmarkEnd w:id="140"/>
    <w:bookmarkStart w:id="141" w:name="pad_nack_dedup-1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141"/>
    <w:bookmarkStart w:id="142" w:name="reorder_pending-1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142"/>
    <w:bookmarkStart w:id="143" w:name="reorder_nack_num-1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143"/>
    <w:bookmarkStart w:id="144" w:name="reorder_deadline_sec-1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144"/>
    <w:bookmarkStart w:id="145" w:name="reorder_deadline_nsec-1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145"/>
    <w:bookmarkStart w:id="146" w:name="pad_reorder-1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146"/>
    <w:bookmarkStart w:id="147" w:name="send_queue"/>
    <w:p>
      <w:pPr>
        <w:pStyle w:val="4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147"/>
    <w:bookmarkStart w:id="148" w:name="is_multi_peer"/>
    <w:p>
      <w:pPr>
        <w:pStyle w:val="4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bookmarkEnd w:id="148"/>
    <w:bookmarkStart w:id="149" w:name="pad_multi_peer"/>
    <w:p>
      <w:pPr>
        <w:pStyle w:val="4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149"/>
    <w:bookmarkStart w:id="150" w:name="peers"/>
    <w:p>
      <w:pPr>
        <w:pStyle w:val="4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150"/>
    <w:bookmarkStart w:id="151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151"/>
    <w:bookmarkStart w:id="152" w:name="n_peers"/>
    <w:p>
      <w:pPr>
        <w:pStyle w:val="4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152"/>
    <w:bookmarkStart w:id="153" w:name="peers_mutex"/>
    <w:p>
      <w:pPr>
        <w:pStyle w:val="4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153"/>
    <w:bookmarkStart w:id="154" w:name="next_peer_id"/>
    <w:p>
      <w:pPr>
        <w:pStyle w:val="4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154"/>
    <w:bookmarkStart w:id="155" w:name="tcp_listen_sock"/>
    <w:p>
      <w:pPr>
        <w:pStyle w:val="4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155"/>
    <w:bookmarkStart w:id="156" w:name="tcp_conn_fd"/>
    <w:p>
      <w:pPr>
        <w:pStyle w:val="4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bookmarkEnd w:id="156"/>
    <w:bookmarkStart w:id="157" w:name="tcp_active_paths"/>
    <w:p>
      <w:pPr>
        <w:pStyle w:val="4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157"/>
    <w:bookmarkStart w:id="158" w:name="pad_tcp_connected"/>
    <w:p>
      <w:pPr>
        <w:pStyle w:val="4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158"/>
    <w:bookmarkStart w:id="159" w:name="tcp_send_mutex"/>
    <w:p>
      <w:pPr>
        <w:pStyle w:val="4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159"/>
    <w:bookmarkStart w:id="160" w:name="recv_window_mutex"/>
    <w:p>
      <w:pPr>
        <w:pStyle w:val="4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160"/>
    <w:bookmarkStart w:id="161" w:name="connect_thread"/>
    <w:p>
      <w:pPr>
        <w:pStyle w:val="4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161"/>
    <w:bookmarkStart w:id="162" w:name="connect_thread_running"/>
    <w:p>
      <w:pPr>
        <w:pStyle w:val="4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62"/>
    <w:bookmarkStart w:id="163" w:name="tcp_state_mutex"/>
    <w:p>
      <w:pPr>
        <w:pStyle w:val="4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bookmarkEnd w:id="163"/>
    <w:bookmarkStart w:id="164" w:name="tcp_state_cv"/>
    <w:p>
      <w:pPr>
        <w:pStyle w:val="4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164"/>
    <w:bookmarkStart w:id="165" w:name="tcp_last_ping_recv_ms"/>
    <w:p>
      <w:pPr>
        <w:pStyle w:val="4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65"/>
    <w:bookmarkStart w:id="166" w:name="tcp_last_ping_req_recv_ms"/>
    <w:p>
      <w:pPr>
        <w:pStyle w:val="4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66"/>
    <w:bookmarkStart w:id="167" w:name="buf_full_suppress_cnt"/>
    <w:p>
      <w:pPr>
        <w:pStyle w:val="4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167"/>
    <w:bookmarkStart w:id="168" w:name="session_establish_mutex"/>
    <w:p>
      <w:pPr>
        <w:pStyle w:val="4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168"/>
    <w:bookmarkStart w:id="169" w:name="tcp_first_pkt_buf"/>
    <w:p>
      <w:pPr>
        <w:pStyle w:val="4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169"/>
    <w:bookmarkStart w:id="170" w:name="tcp_first_pkt_len"/>
    <w:p>
      <w:pPr>
        <w:pStyle w:val="4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170"/>
    <w:bookmarkEnd w:id="171"/>
    <w:bookmarkEnd w:id="172"/>
    <w:bookmarkEnd w:id="1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52" Target="media/rId52.png" /><Relationship Type="http://schemas.openxmlformats.org/officeDocument/2006/relationships/image" Id="rId91" Target="media/rId91.png" /><Relationship Type="http://schemas.openxmlformats.org/officeDocument/2006/relationships/image" Id="rId25" Target="media/rId25.svg" /><Relationship Type="http://schemas.openxmlformats.org/officeDocument/2006/relationships/image" Id="rId49" Target="media/rId49.svg" /><Relationship Type="http://schemas.openxmlformats.org/officeDocument/2006/relationships/image" Id="rId20" Target="media/rId20.svg" /><Relationship Type="http://schemas.openxmlformats.org/officeDocument/2006/relationships/image" Id="rId88" Target="media/rId8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porter/libsrc/porter/potrContext.h</dc:title>
  <dc:creator>doxygen and doxybook2</dc:creator>
  <cp:keywords/>
  <dcterms:created xsi:type="dcterms:W3CDTF">2026-04-02T12:31:20Z</dcterms:created>
  <dcterms:modified xsi:type="dcterms:W3CDTF">2026-04-02T12:31:20Z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セッションコンテキスト内部定義ヘッダー。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