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42.svg" ContentType="image/svg+xml"/>
  <Override PartName="/word/media/rId124.png" ContentType="image/png"/>
  <Override PartName="/word/media/rId128.png" ContentType="image/png"/>
  <Override PartName="/word/media/rId137.png" ContentType="image/png"/>
  <Override PartName="/word/media/rId145.png" ContentType="image/png"/>
  <Override PartName="/word/media/rId134.svg" ContentType="image/svg+xml"/>
  <Override PartName="/word/media/rId121.svg" ContentType="image/svg+xml"/>
  <Override PartName="/word/media/rId1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トップレベルの index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Thu, 28 Nov 2024 15:04:32 +0900</w:t>
      </w:r>
    </w:p>
    <w:p>
      <w:pPr>
        <w:pStyle w:val="AbstractTitle"/>
      </w:pPr>
      <w:r>
        <w:t xml:space="preserve">Abstract</w:t>
      </w:r>
    </w:p>
    <w:p>
      <w:pPr>
        <w:pStyle w:val="Abstract"/>
      </w:pPr>
      <w:r>
        <w:rPr>
          <w:rFonts w:hint="eastAsia"/>
        </w:rPr>
        <w:t xml:space="preserve">概要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Fonts w:hint="eastAsia"/>
        </w:rPr>
        <w:t xml:space="preserve">本ドキュメントは、Markdown</w:t>
      </w:r>
      <w:r>
        <w:t xml:space="preserve"> と Pandoc </w:t>
      </w:r>
      <w:r>
        <w:rPr>
          <w:rFonts w:hint="eastAsia"/>
        </w:rPr>
        <w:t xml:space="preserve">によるドキュメント発行のサンプル、運用方法およびノウハウをまとめたものである。</w:t>
      </w:r>
    </w:p>
    <w:bookmarkEnd w:id="17"/>
    <w:bookmarkStart w:id="25" w:name="言語切替"/>
    <w:p>
      <w:pPr>
        <w:pStyle w:val="10"/>
      </w:pPr>
      <w:r>
        <w:rPr>
          <w:rFonts w:hint="eastAsia"/>
        </w:rPr>
        <w:t xml:space="preserve">言語切替</w:t>
      </w:r>
    </w:p>
    <w:p>
      <w:pPr>
        <w:pStyle w:val="FirstParagraph"/>
      </w:pPr>
      <w:r>
        <w:rPr>
          <w:rFonts w:hint="eastAsia"/>
        </w:rPr>
        <w:t xml:space="preserve">日本語と英語を同一の</w:t>
      </w:r>
      <w:r>
        <w:t xml:space="preserve"> Markdown </w:t>
      </w:r>
      <w:r>
        <w:rPr>
          <w:rFonts w:hint="eastAsia"/>
        </w:rPr>
        <w:t xml:space="preserve">に記載できる。</w:t>
      </w:r>
    </w:p>
    <w:p>
      <w:pPr>
        <w:pStyle w:val="af4"/>
      </w:pPr>
      <w:r>
        <w:rPr>
          <w:rFonts w:hint="eastAsia"/>
        </w:rPr>
        <w:t xml:space="preserve">発行する際に、それぞれの言語別タグを切り替えて処理を行うことから、成果物は単一言語向けとすることができる。</w:t>
      </w:r>
    </w:p>
    <w:bookmarkStart w:id="21" w:name="記載方法"/>
    <w:p>
      <w:pPr>
        <w:pStyle w:val="2"/>
      </w:pPr>
      <w:r>
        <w:rPr>
          <w:rFonts w:hint="eastAsia"/>
        </w:rPr>
        <w:t xml:space="preserve">記載方法</w:t>
      </w:r>
    </w:p>
    <w:bookmarkStart w:id="18" w:name="ニュートラル言語"/>
    <w:p>
      <w:pPr>
        <w:pStyle w:val="3"/>
      </w:pPr>
      <w:r>
        <w:rPr>
          <w:rFonts w:hint="eastAsia"/>
        </w:rPr>
        <w:t xml:space="preserve">ニュートラル言語</w:t>
      </w:r>
    </w:p>
    <w:p>
      <w:pPr>
        <w:pStyle w:val="FirstParagraph"/>
      </w:pPr>
      <w:r>
        <w:rPr>
          <w:rFonts w:hint="eastAsia"/>
        </w:rPr>
        <w:t xml:space="preserve">特殊タグで囲わない限り、</w:t>
      </w:r>
      <w:r>
        <w:t xml:space="preserve"> Markdown </w:t>
      </w:r>
      <w:r>
        <w:rPr>
          <w:rFonts w:hint="eastAsia"/>
        </w:rPr>
        <w:t xml:space="preserve">はニュートラル言語として扱われ、日英双方の成果物に含まれる。</w:t>
      </w:r>
    </w:p>
    <w:bookmarkEnd w:id="18"/>
    <w:bookmarkStart w:id="19" w:name="日本語英語"/>
    <w:p>
      <w:pPr>
        <w:pStyle w:val="3"/>
      </w:pPr>
      <w:r>
        <w:rPr>
          <w:rFonts w:hint="eastAsia"/>
        </w:rPr>
        <w:t xml:space="preserve">日本語・英語</w:t>
      </w:r>
    </w:p>
    <w:p>
      <w:pPr>
        <w:pStyle w:val="FirstParagraph"/>
      </w:pPr>
      <w:r>
        <w:rPr>
          <w:rFonts w:hint="eastAsia"/>
        </w:rPr>
        <w:t xml:space="preserve">以下のタグで囲うことにより、それぞれの言語別の成果物にのみ表示される。</w:t>
      </w:r>
    </w:p>
    <w:p>
      <w:pPr>
        <w:pStyle w:val="SourceCode"/>
      </w:pPr>
      <w:r>
        <w:rPr>
          <w:rStyle w:val="CommentTok"/>
        </w:rPr>
        <w:t xml:space="preserve">&lt;!--ja:</w:t>
      </w:r>
      <w:r>
        <w:br/>
      </w:r>
      <w:r>
        <w:rPr>
          <w:rStyle w:val="CommentTok"/>
        </w:rPr>
        <w:t xml:space="preserve">日本語 (編集プレビューで非表示状態)</w:t>
      </w:r>
      <w:r>
        <w:br/>
      </w:r>
      <w:r>
        <w:rPr>
          <w:rStyle w:val="CommentTok"/>
        </w:rPr>
        <w:t xml:space="preserve">:ja--&gt;</w:t>
      </w:r>
      <w:r>
        <w:br/>
      </w:r>
      <w:r>
        <w:br/>
      </w:r>
      <w:r>
        <w:rPr>
          <w:rStyle w:val="CommentTok"/>
        </w:rPr>
        <w:t xml:space="preserve">&lt;!--ja:--&gt;</w:t>
      </w:r>
      <w:r>
        <w:br/>
      </w:r>
      <w:r>
        <w:rPr>
          <w:rStyle w:val="NormalTok"/>
        </w:rPr>
        <w:t xml:space="preserve">日本語 (編集プレビューで表示状態)</w:t>
      </w:r>
      <w:r>
        <w:br/>
      </w:r>
      <w:r>
        <w:rPr>
          <w:rStyle w:val="CommentTok"/>
        </w:rPr>
        <w:t xml:space="preserve">&lt;!--:ja--&gt;</w:t>
      </w:r>
      <w:r>
        <w:br/>
      </w:r>
      <w:r>
        <w:br/>
      </w:r>
      <w:r>
        <w:rPr>
          <w:rStyle w:val="CommentTok"/>
        </w:rPr>
        <w:t xml:space="preserve">&lt;!--en:</w:t>
      </w:r>
      <w:r>
        <w:br/>
      </w:r>
      <w:r>
        <w:rPr>
          <w:rStyle w:val="CommentTok"/>
        </w:rPr>
        <w:t xml:space="preserve">English Hidden in Markdown</w:t>
      </w:r>
      <w:r>
        <w:br/>
      </w:r>
      <w:r>
        <w:rPr>
          <w:rStyle w:val="CommentTok"/>
        </w:rPr>
        <w:t xml:space="preserve">:en--&gt;</w:t>
      </w:r>
      <w:r>
        <w:br/>
      </w:r>
      <w:r>
        <w:br/>
      </w:r>
      <w:r>
        <w:rPr>
          <w:rStyle w:val="CommentTok"/>
        </w:rPr>
        <w:t xml:space="preserve">&lt;!--en:--&gt;</w:t>
      </w:r>
      <w:r>
        <w:br/>
      </w:r>
      <w:r>
        <w:rPr>
          <w:rStyle w:val="NormalTok"/>
        </w:rPr>
        <w:t xml:space="preserve">English Visible in Markdown</w:t>
      </w:r>
      <w:r>
        <w:br/>
      </w:r>
      <w:r>
        <w:rPr>
          <w:rStyle w:val="CommentTok"/>
        </w:rPr>
        <w:t xml:space="preserve">&lt;!--:en--&gt;</w:t>
      </w:r>
    </w:p>
    <w:bookmarkEnd w:id="19"/>
    <w:bookmarkStart w:id="20" w:name="編集時の表示"/>
    <w:p>
      <w:pPr>
        <w:pStyle w:val="3"/>
      </w:pPr>
      <w:r>
        <w:rPr>
          <w:rFonts w:hint="eastAsia"/>
        </w:rPr>
        <w:t xml:space="preserve">編集時の表示</w:t>
      </w:r>
    </w:p>
    <w:p>
      <w:pPr>
        <w:pStyle w:val="FirstParagraph"/>
      </w:pPr>
      <w:r>
        <w:rPr>
          <w:rFonts w:hint="eastAsia"/>
        </w:rPr>
        <w:t xml:space="preserve">編集時の表示・非表示は、発行後の表示状態に影響しない。</w:t>
      </w:r>
    </w:p>
    <w:bookmarkEnd w:id="20"/>
    <w:bookmarkEnd w:id="21"/>
    <w:bookmarkStart w:id="22" w:name="記載例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FirstParagraph"/>
      </w:pPr>
      <w:r>
        <w:rPr>
          <w:rFonts w:hint="eastAsia"/>
        </w:rPr>
        <w:t xml:space="preserve">日本語</w:t>
      </w:r>
      <w:r>
        <w:t xml:space="preserve"> </w:t>
      </w:r>
      <w:r>
        <w:rPr>
          <w:rFonts w:hint="eastAsia"/>
        </w:rPr>
        <w:t xml:space="preserve">(編集プレビューで非表示状態)</w:t>
      </w:r>
    </w:p>
    <w:p>
      <w:pPr>
        <w:pStyle w:val="af4"/>
      </w:pPr>
      <w:r>
        <w:rPr>
          <w:rFonts w:hint="eastAsia"/>
        </w:rPr>
        <w:t xml:space="preserve">日本語</w:t>
      </w:r>
      <w:r>
        <w:t xml:space="preserve"> </w:t>
      </w:r>
      <w:r>
        <w:rPr>
          <w:rFonts w:hint="eastAsia"/>
        </w:rPr>
        <w:t xml:space="preserve">(編集プレビューで表示状態)</w:t>
      </w:r>
    </w:p>
    <w:bookmarkEnd w:id="22"/>
    <w:bookmarkStart w:id="24" w:name="visual-studio-code-拡張機能"/>
    <w:p>
      <w:pPr>
        <w:pStyle w:val="2"/>
      </w:pPr>
      <w:r>
        <w:t xml:space="preserve">Visual Studio Code </w:t>
      </w:r>
      <w:r>
        <w:rPr>
          <w:rFonts w:hint="eastAsia"/>
        </w:rPr>
        <w:t xml:space="preserve">拡張機能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Visual Studio Code </w:t>
      </w:r>
      <w:r>
        <w:rPr>
          <w:rFonts w:hint="eastAsia"/>
        </w:rPr>
        <w:t xml:space="preserve">拡張機能により、編集時の言語切替作業の効率化が可能。</w:t>
      </w:r>
    </w:p>
    <w:p>
      <w:pPr>
        <w:pStyle w:val="Compact"/>
        <w:numPr>
          <w:ilvl w:val="0"/>
          <w:numId w:val="1001"/>
        </w:numPr>
      </w:pPr>
      <w:hyperlink r:id="rId23">
        <w:r>
          <w:rPr>
            <w:rStyle w:val="af1"/>
          </w:rPr>
          <w:t xml:space="preserve">vscode-multilang-md</w:t>
        </w:r>
      </w:hyperlink>
    </w:p>
    <w:bookmarkEnd w:id="24"/>
    <w:bookmarkEnd w:id="25"/>
    <w:bookmarkStart w:id="30" w:name="詳細情報"/>
    <w:p>
      <w:pPr>
        <w:pStyle w:val="10"/>
      </w:pPr>
      <w:r>
        <w:rPr>
          <w:rFonts w:hint="eastAsia"/>
        </w:rPr>
        <w:t xml:space="preserve">詳細情報</w:t>
      </w:r>
    </w:p>
    <w:p>
      <w:pPr>
        <w:pStyle w:val="FirstParagraph"/>
      </w:pPr>
      <w:r>
        <w:rPr>
          <w:rFonts w:hint="eastAsia"/>
        </w:rPr>
        <w:t xml:space="preserve">文章に詳細情報を記載する場合は以下のタグを利用する。</w:t>
      </w:r>
    </w:p>
    <w:bookmarkStart w:id="27" w:name="記載方法-1"/>
    <w:p>
      <w:pPr>
        <w:pStyle w:val="2"/>
      </w:pPr>
      <w:r>
        <w:rPr>
          <w:rFonts w:hint="eastAsia"/>
        </w:rPr>
        <w:t xml:space="preserve">記載方法</w:t>
      </w:r>
    </w:p>
    <w:p>
      <w:pPr>
        <w:pStyle w:val="SourceCode"/>
      </w:pPr>
      <w:r>
        <w:rPr>
          <w:rStyle w:val="CommentTok"/>
        </w:rPr>
        <w:t xml:space="preserve">&lt;!--details:</w:t>
      </w:r>
      <w:r>
        <w:br/>
      </w:r>
      <w:r>
        <w:rPr>
          <w:rStyle w:val="CommentTok"/>
        </w:rPr>
        <w:t xml:space="preserve">詳細 (編集プレビューで非表示状態)</w:t>
      </w:r>
      <w:r>
        <w:br/>
      </w:r>
      <w:r>
        <w:rPr>
          <w:rStyle w:val="CommentTok"/>
        </w:rPr>
        <w:t xml:space="preserve">:details--&gt;</w:t>
      </w:r>
      <w:r>
        <w:br/>
      </w:r>
      <w:r>
        <w:br/>
      </w:r>
      <w:r>
        <w:rPr>
          <w:rStyle w:val="CommentTok"/>
        </w:rPr>
        <w:t xml:space="preserve">&lt;!--details:--&gt;</w:t>
      </w:r>
      <w:r>
        <w:br/>
      </w:r>
      <w:r>
        <w:rPr>
          <w:rStyle w:val="NormalTok"/>
        </w:rPr>
        <w:t xml:space="preserve">詳細 (編集プレビューで表示状態)</w:t>
      </w:r>
      <w:r>
        <w:br/>
      </w:r>
      <w:r>
        <w:rPr>
          <w:rStyle w:val="CommentTok"/>
        </w:rPr>
        <w:t xml:space="preserve">&lt;!--:details--&gt;</w:t>
      </w:r>
    </w:p>
    <w:bookmarkStart w:id="26" w:name="編集時の表示-1"/>
    <w:p>
      <w:pPr>
        <w:pStyle w:val="3"/>
      </w:pPr>
      <w:r>
        <w:rPr>
          <w:rFonts w:hint="eastAsia"/>
        </w:rPr>
        <w:t xml:space="preserve">編集時の表示</w:t>
      </w:r>
    </w:p>
    <w:p>
      <w:pPr>
        <w:pStyle w:val="FirstParagraph"/>
      </w:pPr>
      <w:r>
        <w:rPr>
          <w:rFonts w:hint="eastAsia"/>
        </w:rPr>
        <w:t xml:space="preserve">編集時の表示・非表示は、発行後の表示状態に影響しない。</w:t>
      </w:r>
    </w:p>
    <w:bookmarkEnd w:id="26"/>
    <w:bookmarkEnd w:id="27"/>
    <w:bookmarkStart w:id="28" w:name="記載例-1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FirstParagraph"/>
      </w:pPr>
      <w:r>
        <w:rPr>
          <w:rFonts w:hint="eastAsia"/>
        </w:rPr>
        <w:t xml:space="preserve">詳細</w:t>
      </w:r>
      <w:r>
        <w:t xml:space="preserve"> </w:t>
      </w:r>
      <w:r>
        <w:rPr>
          <w:rFonts w:hint="eastAsia"/>
        </w:rPr>
        <w:t xml:space="preserve">(編集プレビューで非表示状態)</w:t>
      </w:r>
    </w:p>
    <w:p>
      <w:pPr>
        <w:pStyle w:val="af4"/>
      </w:pPr>
      <w:r>
        <w:rPr>
          <w:rFonts w:hint="eastAsia"/>
        </w:rPr>
        <w:t xml:space="preserve">詳細</w:t>
      </w:r>
      <w:r>
        <w:t xml:space="preserve"> </w:t>
      </w:r>
      <w:r>
        <w:rPr>
          <w:rFonts w:hint="eastAsia"/>
        </w:rPr>
        <w:t xml:space="preserve">(編集プレビューで表示状態)</w:t>
      </w:r>
    </w:p>
    <w:bookmarkEnd w:id="28"/>
    <w:bookmarkStart w:id="29" w:name="visual-studio-code-拡張機能-1"/>
    <w:p>
      <w:pPr>
        <w:pStyle w:val="2"/>
      </w:pPr>
      <w:r>
        <w:t xml:space="preserve">Visual Studio Code </w:t>
      </w:r>
      <w:r>
        <w:rPr>
          <w:rFonts w:hint="eastAsia"/>
        </w:rPr>
        <w:t xml:space="preserve">拡張機能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Visual Studio Code </w:t>
      </w:r>
      <w:r>
        <w:rPr>
          <w:rFonts w:hint="eastAsia"/>
        </w:rPr>
        <w:t xml:space="preserve">拡張機能により、編集時の詳細切替作業の効率化が可能。</w:t>
      </w:r>
    </w:p>
    <w:p>
      <w:pPr>
        <w:pStyle w:val="Compact"/>
        <w:numPr>
          <w:ilvl w:val="0"/>
          <w:numId w:val="1002"/>
        </w:numPr>
      </w:pPr>
      <w:hyperlink r:id="rId23">
        <w:r>
          <w:rPr>
            <w:rStyle w:val="af1"/>
          </w:rPr>
          <w:t xml:space="preserve">vscode-multilang-md</w:t>
        </w:r>
      </w:hyperlink>
    </w:p>
    <w:bookmarkEnd w:id="29"/>
    <w:bookmarkEnd w:id="30"/>
    <w:bookmarkStart w:id="116" w:name="インデックス-目次-の自動生成"/>
    <w:p>
      <w:pPr>
        <w:pStyle w:val="10"/>
      </w:pPr>
      <w:r>
        <w:t xml:space="preserve">インデックス </w:t>
      </w:r>
      <w:r>
        <w:rPr>
          <w:rFonts w:hint="eastAsia"/>
        </w:rPr>
        <w:t xml:space="preserve">(目次)</w:t>
      </w:r>
      <w:r>
        <w:t xml:space="preserve"> </w:t>
      </w:r>
      <w:r>
        <w:rPr>
          <w:rFonts w:hint="eastAsia"/>
        </w:rPr>
        <w:t xml:space="preserve">の自動生成</w:t>
      </w:r>
    </w:p>
    <w:p>
      <w:pPr>
        <w:pStyle w:val="FirstParagraph"/>
      </w:pPr>
      <w:r>
        <w:rPr>
          <w:rStyle w:val="VerbatimChar"/>
        </w:rPr>
        <w:t xml:space="preserve">\toc</w:t>
      </w:r>
      <w:r>
        <w:t xml:space="preserve"> </w:t>
      </w:r>
      <w:r>
        <w:rPr>
          <w:rFonts w:hint="eastAsia"/>
        </w:rPr>
        <w:t xml:space="preserve">コマンドを使用して、指定された階層以下の</w:t>
      </w:r>
      <w:r>
        <w:t xml:space="preserve"> Markdown </w:t>
      </w:r>
      <w:r>
        <w:rPr>
          <w:rFonts w:hint="eastAsia"/>
        </w:rPr>
        <w:t xml:space="preserve">ファイルから自動的にインデックス</w:t>
      </w:r>
      <w:r>
        <w:t xml:space="preserve"> </w:t>
      </w:r>
      <w:r>
        <w:rPr>
          <w:rFonts w:hint="eastAsia"/>
        </w:rPr>
        <w:t xml:space="preserve">(目次)</w:t>
      </w:r>
      <w:r>
        <w:t xml:space="preserve"> </w:t>
      </w:r>
      <w:r>
        <w:rPr>
          <w:rFonts w:hint="eastAsia"/>
        </w:rPr>
        <w:t xml:space="preserve">を生成できる。</w:t>
      </w:r>
    </w:p>
    <w:bookmarkStart w:id="31" w:name="基本的な使用方法"/>
    <w:p>
      <w:pPr>
        <w:pStyle w:val="2"/>
      </w:pPr>
      <w:r>
        <w:rPr>
          <w:rFonts w:hint="eastAsia"/>
        </w:rPr>
        <w:t xml:space="preserve">基本的な使用方法</w:t>
      </w:r>
    </w:p>
    <w:p>
      <w:pPr>
        <w:pStyle w:val="SourceCode"/>
      </w:pPr>
      <w:r>
        <w:rPr>
          <w:rStyle w:val="NormalTok"/>
        </w:rPr>
        <w:t xml:space="preserve">\toc</w:t>
      </w:r>
    </w:p>
    <w:p>
      <w:pPr>
        <w:pStyle w:val="FirstParagraph"/>
      </w:pPr>
      <w:r>
        <w:rPr>
          <w:rFonts w:hint="eastAsia"/>
        </w:rPr>
        <w:t xml:space="preserve">現在のディレクトリにある</w:t>
      </w:r>
      <w:r>
        <w:t xml:space="preserve"> Markdown </w:t>
      </w:r>
      <w:r>
        <w:rPr>
          <w:rFonts w:hint="eastAsia"/>
        </w:rPr>
        <w:t xml:space="preserve">ファイルのインデックスを生成する。</w:t>
      </w:r>
    </w:p>
    <w:bookmarkEnd w:id="31"/>
    <w:bookmarkStart w:id="32" w:name="パラメータ付きの使用方法"/>
    <w:p>
      <w:pPr>
        <w:pStyle w:val="2"/>
      </w:pPr>
      <w:r>
        <w:rPr>
          <w:rFonts w:hint="eastAsia"/>
        </w:rPr>
        <w:t xml:space="preserve">パラメータ付きの使用方法</w:t>
      </w:r>
    </w:p>
    <w:p>
      <w:pPr>
        <w:pStyle w:val="SourceCode"/>
      </w:pPr>
      <w:r>
        <w:rPr>
          <w:rStyle w:val="NormalTok"/>
        </w:rPr>
        <w:t xml:space="preserve">\toc depth=1 exclude="temp.md" exclude="draft/*"</w:t>
      </w:r>
    </w:p>
    <w:bookmarkEnd w:id="32"/>
    <w:bookmarkStart w:id="35" w:name="パラメータ詳細"/>
    <w:p>
      <w:pPr>
        <w:pStyle w:val="2"/>
      </w:pPr>
      <w:r>
        <w:rPr>
          <w:rFonts w:hint="eastAsia"/>
        </w:rPr>
        <w:t xml:space="preserve">パラメータ詳細</w:t>
      </w:r>
    </w:p>
    <w:bookmarkStart w:id="33" w:name="階層数指定-depth"/>
    <w:p>
      <w:pPr>
        <w:pStyle w:val="3"/>
      </w:pPr>
      <w:r>
        <w:rPr>
          <w:rFonts w:hint="eastAsia"/>
        </w:rPr>
        <w:t xml:space="preserve">階層数指定</w:t>
      </w:r>
      <w:r>
        <w:t xml:space="preserve"> (depth)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depth=0</w:t>
      </w:r>
      <w:r>
        <w:t xml:space="preserve">: </w:t>
      </w:r>
      <w:r>
        <w:rPr>
          <w:rFonts w:hint="eastAsia"/>
        </w:rPr>
        <w:t xml:space="preserve">現在のディレクトリのみ</w:t>
      </w:r>
      <w:r>
        <w:t xml:space="preserve"> (デフォルト)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depth=1</w:t>
      </w:r>
      <w:r>
        <w:t xml:space="preserve">: </w:t>
      </w:r>
      <w:r>
        <w:rPr>
          <w:rFonts w:hint="eastAsia"/>
        </w:rPr>
        <w:t xml:space="preserve">現在のディレクトリ</w:t>
      </w:r>
      <w:r>
        <w:t xml:space="preserve"> + </w:t>
      </w:r>
      <w:r>
        <w:rPr>
          <w:rFonts w:hint="eastAsia"/>
        </w:rPr>
        <w:t xml:space="preserve">1階層下まで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depth=2</w:t>
      </w:r>
      <w:r>
        <w:t xml:space="preserve">: </w:t>
      </w:r>
      <w:r>
        <w:rPr>
          <w:rFonts w:hint="eastAsia"/>
        </w:rPr>
        <w:t xml:space="preserve">現在のディレクトリ</w:t>
      </w:r>
      <w:r>
        <w:t xml:space="preserve"> + </w:t>
      </w:r>
      <w:r>
        <w:rPr>
          <w:rFonts w:hint="eastAsia"/>
        </w:rPr>
        <w:t xml:space="preserve">2階層下まで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depth=-1</w:t>
      </w:r>
      <w:r>
        <w:t xml:space="preserve">: </w:t>
      </w:r>
      <w:r>
        <w:rPr>
          <w:rFonts w:hint="eastAsia"/>
        </w:rPr>
        <w:t xml:space="preserve">制限なし</w:t>
      </w:r>
      <w:r>
        <w:t xml:space="preserve"> </w:t>
      </w:r>
      <w:r>
        <w:rPr>
          <w:rFonts w:hint="eastAsia"/>
        </w:rPr>
        <w:t xml:space="preserve">(全階層を掘り下げ)</w:t>
      </w:r>
    </w:p>
    <w:bookmarkEnd w:id="33"/>
    <w:bookmarkStart w:id="34" w:name="除外パターン-exclude"/>
    <w:p>
      <w:pPr>
        <w:pStyle w:val="3"/>
      </w:pPr>
      <w:r>
        <w:rPr>
          <w:rFonts w:hint="eastAsia"/>
        </w:rPr>
        <w:t xml:space="preserve">除外パターン</w:t>
      </w:r>
      <w:r>
        <w:t xml:space="preserve"> (exclude)</w:t>
      </w:r>
    </w:p>
    <w:p>
      <w:pPr>
        <w:pStyle w:val="SourceCode"/>
      </w:pPr>
      <w:r>
        <w:rPr>
          <w:rStyle w:val="NormalTok"/>
        </w:rPr>
        <w:t xml:space="preserve">\toc exclude="temp.md"                    # 単一ファイル除外</w:t>
      </w:r>
      <w:r>
        <w:br/>
      </w:r>
      <w:r>
        <w:rPr>
          <w:rStyle w:val="NormalTok"/>
        </w:rPr>
        <w:t xml:space="preserve">\toc exclude="draft/*"                    # パターン除外</w:t>
      </w:r>
      <w:r>
        <w:br/>
      </w:r>
      <w:r>
        <w:rPr>
          <w:rStyle w:val="NormalTok"/>
        </w:rPr>
        <w:t xml:space="preserve">\toc exclude="temp.md" exclude="draft/*"  # 複数除外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"README.md"</w:t>
      </w:r>
      <w:r>
        <w:t xml:space="preserve">: </w:t>
      </w:r>
      <w:r>
        <w:rPr>
          <w:rFonts w:hint="eastAsia"/>
        </w:rPr>
        <w:t xml:space="preserve">特定ファイル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"draft/*"</w:t>
      </w:r>
      <w:r>
        <w:t xml:space="preserve">: </w:t>
      </w:r>
      <w:r>
        <w:rPr>
          <w:rFonts w:hint="eastAsia"/>
        </w:rPr>
        <w:t xml:space="preserve">ディレクトリ配下全て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"*.tmp"</w:t>
      </w:r>
      <w:r>
        <w:t xml:space="preserve">: </w:t>
      </w:r>
      <w:r>
        <w:rPr>
          <w:rFonts w:hint="eastAsia"/>
        </w:rPr>
        <w:t xml:space="preserve">拡張子による除外</w:t>
      </w:r>
    </w:p>
    <w:bookmarkEnd w:id="34"/>
    <w:bookmarkEnd w:id="35"/>
    <w:bookmarkStart w:id="36" w:name="注意事項"/>
    <w:p>
      <w:pPr>
        <w:pStyle w:val="2"/>
      </w:pPr>
      <w:r>
        <w:rPr>
          <w:rFonts w:hint="eastAsia"/>
        </w:rPr>
        <w:t xml:space="preserve">注意事項</w:t>
      </w:r>
    </w:p>
    <w:p>
      <w:pPr>
        <w:pStyle w:val="Compact"/>
        <w:numPr>
          <w:ilvl w:val="0"/>
          <w:numId w:val="1005"/>
        </w:numPr>
      </w:pPr>
      <w:r>
        <w:t xml:space="preserve">index.md または index.markdown </w:t>
      </w:r>
      <w:r>
        <w:rPr>
          <w:rFonts w:hint="eastAsia"/>
        </w:rPr>
        <w:t xml:space="preserve">が存在する場合、フォルダ名はそのファイルへのリンクになる</w:t>
      </w:r>
    </w:p>
    <w:p>
      <w:pPr>
        <w:pStyle w:val="Compact"/>
        <w:numPr>
          <w:ilvl w:val="0"/>
          <w:numId w:val="1005"/>
        </w:numPr>
      </w:pPr>
      <w:r>
        <w:t xml:space="preserve">index </w:t>
      </w:r>
      <w:r>
        <w:rPr>
          <w:rFonts w:hint="eastAsia"/>
        </w:rPr>
        <w:t xml:space="preserve">ファイル内の最初の</w:t>
      </w:r>
      <w:r>
        <w:t xml:space="preserve"> </w:t>
      </w:r>
      <w:r>
        <w:rPr>
          <w:rStyle w:val="VerbatimChar"/>
        </w:rPr>
        <w:t xml:space="preserve"># タイトル</w:t>
      </w:r>
      <w:r>
        <w:t xml:space="preserve"> </w:t>
      </w:r>
      <w:r>
        <w:rPr>
          <w:rFonts w:hint="eastAsia"/>
        </w:rPr>
        <w:t xml:space="preserve">がフォルダの表示名として使用される</w:t>
      </w:r>
    </w:p>
    <w:bookmarkEnd w:id="36"/>
    <w:bookmarkStart w:id="115" w:name="実際の例"/>
    <w:p>
      <w:pPr>
        <w:pStyle w:val="2"/>
      </w:pPr>
      <w:r>
        <w:rPr>
          <w:rFonts w:hint="eastAsia"/>
        </w:rPr>
        <w:t xml:space="preserve">実際の例</w:t>
      </w:r>
    </w:p>
    <w:p>
      <w:pPr>
        <w:pStyle w:val="FirstParagraph"/>
      </w:pPr>
      <w:r>
        <w:rPr>
          <w:rStyle w:val="VerbatimChar"/>
        </w:rPr>
        <w:t xml:space="preserve">\toc depth=-1</w:t>
      </w:r>
      <w:r>
        <w:t xml:space="preserve"> </w:t>
      </w:r>
      <w:r>
        <w:rPr>
          <w:rFonts w:hint="eastAsia"/>
        </w:rPr>
        <w:t xml:space="preserve">による実際の出力例を以下に示す。</w:t>
      </w:r>
    </w:p>
    <w:p>
      <w:pPr>
        <w:pStyle w:val="Compact"/>
        <w:numPr>
          <w:ilvl w:val="0"/>
          <w:numId w:val="1006"/>
        </w:numPr>
      </w:pPr>
      <w:r>
        <w:t xml:space="preserve">📁</w:t>
      </w:r>
      <w:r>
        <w:t xml:space="preserve"> </w:t>
      </w:r>
      <w:hyperlink r:id="rId37">
        <w:r>
          <w:rPr>
            <w:rStyle w:val="af1"/>
          </w:rPr>
          <w:t xml:space="preserve">sample</w:t>
        </w:r>
      </w:hyperlink>
      <w:r>
        <w:t xml:space="preserve"> </w:t>
      </w:r>
      <w:r>
        <w:t xml:space="preserve">     トップレベルの index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38">
        <w:r>
          <w:rPr>
            <w:rStyle w:val="af1"/>
          </w:rPr>
          <w:t xml:space="preserve">docsfw</w:t>
        </w:r>
      </w:hyperlink>
      <w:r>
        <w:t xml:space="preserve"> </w:t>
      </w:r>
      <w:r>
        <w:t xml:space="preserve">     pub_markdown</w:t>
      </w:r>
    </w:p>
    <w:p>
      <w:pPr>
        <w:pStyle w:val="Compact"/>
        <w:numPr>
          <w:ilvl w:val="2"/>
          <w:numId w:val="1008"/>
        </w:numPr>
      </w:pPr>
      <w:r>
        <w:t xml:space="preserve">📁</w:t>
      </w:r>
      <w:r>
        <w:t xml:space="preserve"> </w:t>
      </w:r>
      <w:hyperlink r:id="rId39">
        <w:r>
          <w:rPr>
            <w:rStyle w:val="af1"/>
          </w:rPr>
          <w:t xml:space="preserve">sample</w:t>
        </w:r>
      </w:hyperlink>
      <w:r>
        <w:t xml:space="preserve"> </w:t>
      </w:r>
      <w:r>
        <w:t xml:space="preserve">     トップレベルの index</w:t>
      </w:r>
    </w:p>
    <w:p>
      <w:pPr>
        <w:pStyle w:val="Compact"/>
        <w:numPr>
          <w:ilvl w:val="3"/>
          <w:numId w:val="1009"/>
        </w:numPr>
      </w:pPr>
      <w:r>
        <w:t xml:space="preserve">📁</w:t>
      </w:r>
      <w:r>
        <w:t xml:space="preserve"> </w:t>
      </w:r>
      <w:hyperlink r:id="rId40">
        <w:r>
          <w:rPr>
            <w:rStyle w:val="af1"/>
          </w:rPr>
          <w:t xml:space="preserve">subfolder</w:t>
        </w:r>
      </w:hyperlink>
      <w:r>
        <w:t xml:space="preserve"> </w:t>
      </w:r>
      <w:r>
        <w:t xml:space="preserve">     サブフォルダの index</w:t>
      </w:r>
    </w:p>
    <w:p>
      <w:pPr>
        <w:pStyle w:val="Compact"/>
        <w:numPr>
          <w:ilvl w:val="4"/>
          <w:numId w:val="1010"/>
        </w:numPr>
      </w:pPr>
      <w:r>
        <w:t xml:space="preserve">📁</w:t>
      </w:r>
      <w:r>
        <w:t xml:space="preserve"> </w:t>
      </w:r>
      <w:hyperlink r:id="rId41">
        <w:r>
          <w:rPr>
            <w:rStyle w:val="af1"/>
          </w:rPr>
          <w:t xml:space="preserve">svg-test</w:t>
        </w:r>
      </w:hyperlink>
      <w:r>
        <w:t xml:space="preserve"> </w:t>
      </w:r>
      <w:r>
        <w:t xml:space="preserve">     drawio.svg </w:t>
      </w:r>
      <w:r>
        <w:rPr>
          <w:rFonts w:hint="eastAsia"/>
        </w:rPr>
        <w:t xml:space="preserve">変換テスト</w:t>
      </w:r>
    </w:p>
    <w:p>
      <w:pPr>
        <w:pStyle w:val="Compact"/>
        <w:numPr>
          <w:ilvl w:val="3"/>
          <w:numId w:val="1009"/>
        </w:numPr>
      </w:pPr>
      <w:r>
        <w:t xml:space="preserve">📁</w:t>
      </w:r>
      <w:r>
        <w:t xml:space="preserve"> </w:t>
      </w:r>
      <w:hyperlink r:id="rId42">
        <w:r>
          <w:rPr>
            <w:rStyle w:val="af1"/>
            <w:rFonts w:hint="eastAsia"/>
          </w:rPr>
          <w:t xml:space="preserve">空白を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空白を含むサブフォルダ</w:t>
      </w:r>
    </w:p>
    <w:p>
      <w:pPr>
        <w:pStyle w:val="Compact"/>
        <w:numPr>
          <w:ilvl w:val="3"/>
          <w:numId w:val="1009"/>
        </w:numPr>
      </w:pPr>
      <w:r>
        <w:t xml:space="preserve">📁</w:t>
      </w:r>
      <w:r>
        <w:t xml:space="preserve"> </w:t>
      </w:r>
      <w:hyperlink r:id="rId43">
        <w:r>
          <w:rPr>
            <w:rStyle w:val="af1"/>
            <w:rFonts w:hint="eastAsia"/>
          </w:rPr>
          <w:t xml:space="preserve">日本語を含むサブフォルダ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日本語を含むサブフォルダ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4">
        <w:r>
          <w:rPr>
            <w:rStyle w:val="af1"/>
          </w:rPr>
          <w:t xml:space="preserve">codeblock-caption.md</w:t>
        </w:r>
      </w:hyperlink>
      <w:r>
        <w:t xml:space="preserve"> </w:t>
      </w:r>
      <w:r>
        <w:t xml:space="preserve">     コードブロックキャプションののサンプル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5">
        <w:r>
          <w:rPr>
            <w:rStyle w:val="af1"/>
          </w:rPr>
          <w:t xml:space="preserve">crossref.md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相互参照サンプル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6">
        <w:r>
          <w:rPr>
            <w:rStyle w:val="af1"/>
          </w:rPr>
          <w:t xml:space="preserve">image-width.md</w:t>
        </w:r>
      </w:hyperlink>
      <w:r>
        <w:t xml:space="preserve"> </w:t>
      </w:r>
      <w:r>
        <w:t xml:space="preserve">     image-width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7">
        <w:r>
          <w:rPr>
            <w:rStyle w:val="af1"/>
          </w:rPr>
          <w:t xml:space="preserve">mermaid-caption.md</w:t>
        </w:r>
      </w:hyperlink>
      <w:r>
        <w:t xml:space="preserve"> </w:t>
      </w:r>
      <w:r>
        <w:t xml:space="preserve">     Mermaid キャプションのサンプル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8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9">
        <w:r>
          <w:rPr>
            <w:rStyle w:val="af1"/>
          </w:rPr>
          <w:t xml:space="preserve">repeatedly-test.md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繰り返しテスト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0">
        <w:r>
          <w:rPr>
            <w:rStyle w:val="af1"/>
          </w:rPr>
          <w:t xml:space="preserve">browser-reuse.md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共有ブラウザインスタンスについて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1">
        <w:r>
          <w:rPr>
            <w:rStyle w:val="af1"/>
          </w:rPr>
          <w:t xml:space="preserve">chrome-wrapper.md</w:t>
        </w:r>
      </w:hyperlink>
      <w:r>
        <w:t xml:space="preserve"> </w:t>
      </w:r>
      <w:r>
        <w:t xml:space="preserve">     chrome-wrapper について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2">
        <w:r>
          <w:rPr>
            <w:rStyle w:val="af1"/>
          </w:rPr>
          <w:t xml:space="preserve">collapsible-list.md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展開可能リスト機能</w:t>
      </w:r>
      <w:r>
        <w:t xml:space="preserve"> (collapsible-list)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3">
        <w:r>
          <w:rPr>
            <w:rStyle w:val="af1"/>
          </w:rPr>
          <w:t xml:space="preserve">insert-toc.md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目次挿入</w:t>
      </w:r>
      <w:r>
        <w:t xml:space="preserve"> Lua フィルタ (insert-toc.lua)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4">
        <w:r>
          <w:rPr>
            <w:rStyle w:val="af1"/>
          </w:rPr>
          <w:t xml:space="preserve">mermaid.md</w:t>
        </w:r>
      </w:hyperlink>
      <w:r>
        <w:t xml:space="preserve"> </w:t>
      </w:r>
      <w:r>
        <w:t xml:space="preserve">     Pandoc Mermaid Lua フィルタ (mermaid.lua)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5">
        <w:r>
          <w:rPr>
            <w:rStyle w:val="af1"/>
          </w:rPr>
          <w:t xml:space="preserve">mpe-heading-numbering.md</w:t>
        </w:r>
      </w:hyperlink>
      <w:r>
        <w:t xml:space="preserve"> </w:t>
      </w:r>
      <w:r>
        <w:t xml:space="preserve">     Markdown Preview Enhanced </w:t>
      </w:r>
      <w:r>
        <w:rPr>
          <w:rFonts w:hint="eastAsia"/>
        </w:rPr>
        <w:t xml:space="preserve">での見出し自動採番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6">
        <w:r>
          <w:rPr>
            <w:rStyle w:val="af1"/>
          </w:rPr>
          <w:t xml:space="preserve">pandoc-linebreak.md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の改行コード:</w:t>
      </w:r>
      <w:r>
        <w:t xml:space="preserve"> Windows/Linux </w:t>
      </w:r>
      <w:r>
        <w:rPr>
          <w:rFonts w:hint="eastAsia"/>
        </w:rPr>
        <w:t xml:space="preserve">差異の実装調査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7">
        <w:r>
          <w:rPr>
            <w:rStyle w:val="af1"/>
          </w:rPr>
          <w:t xml:space="preserve">pipeline.md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パイプラインに関する関連知見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8">
        <w:r>
          <w:rPr>
            <w:rStyle w:val="af1"/>
          </w:rPr>
          <w:t xml:space="preserve">puppeteer-offline-chrome.md</w:t>
        </w:r>
      </w:hyperlink>
      <w:r>
        <w:t xml:space="preserve"> </w:t>
      </w:r>
      <w:r>
        <w:t xml:space="preserve">     Puppeteer </w:t>
      </w:r>
      <w:r>
        <w:rPr>
          <w:rFonts w:hint="eastAsia"/>
        </w:rPr>
        <w:t xml:space="preserve">で利用する</w:t>
      </w:r>
      <w:r>
        <w:t xml:space="preserve"> Chrome </w:t>
      </w:r>
      <w:r>
        <w:rPr>
          <w:rFonts w:hint="eastAsia"/>
        </w:rPr>
        <w:t xml:space="preserve">のオフラインインストール方法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9">
        <w:r>
          <w:rPr>
            <w:rStyle w:val="af1"/>
          </w:rPr>
          <w:t xml:space="preserve">rsvg-convert.md</w:t>
        </w:r>
      </w:hyperlink>
      <w:r>
        <w:t xml:space="preserve"> </w:t>
      </w:r>
      <w:r>
        <w:t xml:space="preserve">     rsvg-convert </w:t>
      </w:r>
      <w:r>
        <w:rPr>
          <w:rFonts w:hint="eastAsia"/>
        </w:rPr>
        <w:t xml:space="preserve">の独自実装について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60">
        <w:r>
          <w:rPr>
            <w:rStyle w:val="af1"/>
          </w:rPr>
          <w:t xml:space="preserve">submodule-docs-merge-design.md</w:t>
        </w:r>
      </w:hyperlink>
      <w:r>
        <w:t xml:space="preserve"> </w:t>
      </w:r>
      <w:r>
        <w:t xml:space="preserve">     サブモジュール mdRoot </w:t>
      </w:r>
      <w:r>
        <w:rPr>
          <w:rFonts w:hint="eastAsia"/>
        </w:rPr>
        <w:t xml:space="preserve">マージ機能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61">
        <w:r>
          <w:rPr>
            <w:rStyle w:val="af1"/>
          </w:rPr>
          <w:t xml:space="preserve">windows-dot.md</w:t>
        </w:r>
      </w:hyperlink>
      <w:r>
        <w:t xml:space="preserve"> </w:t>
      </w:r>
      <w:r>
        <w:t xml:space="preserve">     Windows における PlantUML の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自動展開</w:t>
      </w:r>
      <w:r>
        <w:t xml:space="preserve"> </w:t>
      </w:r>
      <w:r>
        <w:rPr>
          <w:rFonts w:hint="eastAsia"/>
        </w:rPr>
        <w:t xml:space="preserve">(同梱</w:t>
      </w:r>
      <w:r>
        <w:t xml:space="preserve"> Graphviz)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1"/>
          <w:numId w:val="1007"/>
        </w:numPr>
      </w:pPr>
      <w:r>
        <w:t xml:space="preserve">📁 doxyfw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2">
        <w:r>
          <w:rPr>
            <w:rStyle w:val="af1"/>
          </w:rPr>
          <w:t xml:space="preserve">c-doc-report.md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言語ドキュメンテーションツール包括調査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3">
        <w:r>
          <w:rPr>
            <w:rStyle w:val="af1"/>
          </w:rPr>
          <w:t xml:space="preserve">cheatsheet.md</w:t>
        </w:r>
      </w:hyperlink>
      <w:r>
        <w:t xml:space="preserve"> </w:t>
      </w:r>
      <w:r>
        <w:t xml:space="preserve">     CheatSheet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4">
        <w:r>
          <w:rPr>
            <w:rStyle w:val="af1"/>
          </w:rPr>
          <w:t xml:space="preserve">choose-input.md</w:t>
        </w:r>
      </w:hyperlink>
      <w:r>
        <w:t xml:space="preserve"> </w:t>
      </w:r>
      <w:r>
        <w:t xml:space="preserve">     Doxyfile </w:t>
      </w:r>
      <w:r>
        <w:rPr>
          <w:rFonts w:hint="eastAsia"/>
        </w:rPr>
        <w:t xml:space="preserve">で複数の個別ディレクトリを対象に指定する方法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5">
        <w:r>
          <w:rPr>
            <w:rStyle w:val="af1"/>
          </w:rPr>
          <w:t xml:space="preserve">commands.md</w:t>
        </w:r>
      </w:hyperlink>
      <w:r>
        <w:t xml:space="preserve"> </w:t>
      </w:r>
      <w:r>
        <w:t xml:space="preserve">     コマンド (タグ) </w:t>
      </w:r>
      <w:r>
        <w:rPr>
          <w:rFonts w:hint="eastAsia"/>
        </w:rPr>
        <w:t xml:space="preserve">の解説</w:t>
      </w:r>
      <w:r>
        <w:t xml:space="preserve"> </w:t>
      </w:r>
      <w:r>
        <w:rPr>
          <w:rFonts w:hint="eastAsia"/>
        </w:rPr>
        <w:t xml:space="preserve">日本語版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6">
        <w:r>
          <w:rPr>
            <w:rStyle w:val="af1"/>
          </w:rPr>
          <w:t xml:space="preserve">copydoc.md</w:t>
        </w:r>
      </w:hyperlink>
      <w:r>
        <w:t xml:space="preserve"> </w:t>
      </w:r>
      <w:r>
        <w:t xml:space="preserve">     Doxygen の</w:t>
      </w:r>
      <w:r>
        <w:t xml:space="preserve"> </w:t>
      </w:r>
      <w:r>
        <w:t xml:space="preserve">[@copydoc]</w:t>
      </w:r>
      <w:r>
        <w:t xml:space="preserve"> </w:t>
      </w:r>
      <w:r>
        <w:rPr>
          <w:rFonts w:hint="eastAsia"/>
        </w:rPr>
        <w:t xml:space="preserve">活用ガイド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7">
        <w:r>
          <w:rPr>
            <w:rStyle w:val="af1"/>
          </w:rPr>
          <w:t xml:space="preserve">defines.md</w:t>
        </w:r>
      </w:hyperlink>
      <w:r>
        <w:t xml:space="preserve"> </w:t>
      </w:r>
      <w:r>
        <w:t xml:space="preserve">     define </w:t>
      </w:r>
      <w:r>
        <w:rPr>
          <w:rFonts w:hint="eastAsia"/>
        </w:rPr>
        <w:t xml:space="preserve">値の展開について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8">
        <w:r>
          <w:rPr>
            <w:rStyle w:val="af1"/>
          </w:rPr>
          <w:t xml:space="preserve">direction.md</w:t>
        </w:r>
      </w:hyperlink>
      <w:r>
        <w:t xml:space="preserve"> </w:t>
      </w:r>
      <w:r>
        <w:t xml:space="preserve">     パラメータの direction </w:t>
      </w:r>
      <w:r>
        <w:rPr>
          <w:rFonts w:hint="eastAsia"/>
        </w:rPr>
        <w:t xml:space="preserve">の処理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9">
        <w:r>
          <w:rPr>
            <w:rStyle w:val="af1"/>
          </w:rPr>
          <w:t xml:space="preserve">doxybook2-decolorize-output-research.md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出力の調査結果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0">
        <w:r>
          <w:rPr>
            <w:rStyle w:val="af1"/>
          </w:rPr>
          <w:t xml:space="preserve">doxybook2-decolorize-output-spec.md</w:t>
        </w:r>
      </w:hyperlink>
      <w:r>
        <w:t xml:space="preserve"> </w:t>
      </w:r>
      <w:r>
        <w:t xml:space="preserve">     doxybook2-decolorize-output.sh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1">
        <w:r>
          <w:rPr>
            <w:rStyle w:val="af1"/>
          </w:rPr>
          <w:t xml:space="preserve">doxybook2-member-groups.md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のメンバーグループ非対応について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2">
        <w:r>
          <w:rPr>
            <w:rStyle w:val="af1"/>
          </w:rPr>
          <w:t xml:space="preserve">doxybook2-plantuml.md</w:t>
        </w:r>
      </w:hyperlink>
      <w:r>
        <w:t xml:space="preserve"> </w:t>
      </w:r>
      <w:r>
        <w:t xml:space="preserve">     doxybook2 への PlantUML </w:t>
      </w:r>
      <w:r>
        <w:rPr>
          <w:rFonts w:hint="eastAsia"/>
        </w:rPr>
        <w:t xml:space="preserve">対応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3">
        <w:r>
          <w:rPr>
            <w:rStyle w:val="af1"/>
          </w:rPr>
          <w:t xml:space="preserve">doxygen-colored-output-research.md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着色出力の調査結果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4">
        <w:r>
          <w:rPr>
            <w:rStyle w:val="af1"/>
          </w:rPr>
          <w:t xml:space="preserve">doxygen-colorize-output-spec.md</w:t>
        </w:r>
      </w:hyperlink>
      <w:r>
        <w:t xml:space="preserve"> </w:t>
      </w:r>
      <w:r>
        <w:t xml:space="preserve">     doxygen-colorize-output.sh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5">
        <w:r>
          <w:rPr>
            <w:rStyle w:val="af1"/>
          </w:rPr>
          <w:t xml:space="preserve">doxygen-images.md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における画像の仕様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6">
        <w:r>
          <w:rPr>
            <w:rStyle w:val="af1"/>
          </w:rPr>
          <w:t xml:space="preserve">extract-graphs.md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関連図の</w:t>
      </w:r>
      <w:r>
        <w:t xml:space="preserve"> Markdown </w:t>
      </w:r>
      <w:r>
        <w:rPr>
          <w:rFonts w:hint="eastAsia"/>
        </w:rPr>
        <w:t xml:space="preserve">挿入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7">
        <w:r>
          <w:rPr>
            <w:rStyle w:val="af1"/>
          </w:rPr>
          <w:t xml:space="preserve">how-to-edit-template.md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のテンプレート編集方法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8">
        <w:r>
          <w:rPr>
            <w:rStyle w:val="af1"/>
          </w:rPr>
          <w:t xml:space="preserve">localization-todo.md</w:t>
        </w:r>
      </w:hyperlink>
      <w:r>
        <w:t xml:space="preserve"> </w:t>
      </w:r>
      <w:r>
        <w:t xml:space="preserve">     テンプレート </w:t>
      </w:r>
      <w:r>
        <w:rPr>
          <w:rFonts w:hint="eastAsia"/>
        </w:rPr>
        <w:t xml:space="preserve">日本語ローカライズ</w:t>
      </w:r>
      <w:r>
        <w:t xml:space="preserve"> TODO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9">
        <w:r>
          <w:rPr>
            <w:rStyle w:val="af1"/>
          </w:rPr>
          <w:t xml:space="preserve">makefile-usage.md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使用方法</w:t>
      </w:r>
    </w:p>
    <w:p>
      <w:pPr>
        <w:pStyle w:val="Compact"/>
        <w:numPr>
          <w:ilvl w:val="1"/>
          <w:numId w:val="1007"/>
        </w:numPr>
      </w:pPr>
      <w:r>
        <w:t xml:space="preserve">📁 makefw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80">
        <w:r>
          <w:rPr>
            <w:rStyle w:val="af1"/>
          </w:rPr>
          <w:t xml:space="preserve">gcc-warning-guide</w:t>
        </w:r>
      </w:hyperlink>
      <w:r>
        <w:t xml:space="preserve"> </w:t>
      </w:r>
      <w:r>
        <w:t xml:space="preserve">     gcc </w:t>
      </w:r>
      <w:r>
        <w:rPr>
          <w:rFonts w:hint="eastAsia"/>
        </w:rPr>
        <w:t xml:space="preserve">警告オプション運用ガイド</w:t>
      </w:r>
    </w:p>
    <w:p>
      <w:pPr>
        <w:pStyle w:val="Compact"/>
        <w:numPr>
          <w:ilvl w:val="3"/>
          <w:numId w:val="1013"/>
        </w:numPr>
      </w:pPr>
      <w:r>
        <w:t xml:space="preserve">📄</w:t>
      </w:r>
      <w:r>
        <w:t xml:space="preserve"> </w:t>
      </w:r>
      <w:hyperlink r:id="rId81">
        <w:r>
          <w:rPr>
            <w:rStyle w:val="af1"/>
          </w:rPr>
          <w:t xml:space="preserve">excluded-warnings.md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推奨セットに含めない警告オプションとその理由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2">
        <w:r>
          <w:rPr>
            <w:rStyle w:val="af1"/>
          </w:rPr>
          <w:t xml:space="preserve">make-variable-assignment.md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の変数代入</w:t>
      </w:r>
      <w:r>
        <w:t xml:space="preserve"> </w:t>
      </w:r>
      <w:r>
        <w:t xml:space="preserve">“= と :=”</w:t>
      </w:r>
      <w:r>
        <w:t xml:space="preserve"> </w:t>
      </w:r>
      <w:r>
        <w:rPr>
          <w:rFonts w:hint="eastAsia"/>
        </w:rPr>
        <w:t xml:space="preserve">の違い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3">
        <w:r>
          <w:rPr>
            <w:rStyle w:val="af1"/>
          </w:rPr>
          <w:t xml:space="preserve">makelevel-usage.md</w:t>
        </w:r>
      </w:hyperlink>
      <w:r>
        <w:t xml:space="preserve"> </w:t>
      </w:r>
      <w:r>
        <w:t xml:space="preserve">     MAKELEVEL </w:t>
      </w:r>
      <w:r>
        <w:rPr>
          <w:rFonts w:hint="eastAsia"/>
        </w:rPr>
        <w:t xml:space="preserve">変数による再帰</w:t>
      </w:r>
      <w:r>
        <w:t xml:space="preserve"> make </w:t>
      </w:r>
      <w:r>
        <w:rPr>
          <w:rFonts w:hint="eastAsia"/>
        </w:rPr>
        <w:t xml:space="preserve">の階層判定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4">
        <w:r>
          <w:rPr>
            <w:rStyle w:val="af1"/>
          </w:rPr>
          <w:t xml:space="preserve">makeparts.md</w:t>
        </w:r>
      </w:hyperlink>
      <w:r>
        <w:t xml:space="preserve"> </w:t>
      </w:r>
      <w:r>
        <w:t xml:space="preserve">     makepart.mk / makechild.mk / makelocal.mk について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5">
        <w:r>
          <w:rPr>
            <w:rStyle w:val="af1"/>
          </w:rPr>
          <w:t xml:space="preserve">msvc-runtime-linkage.md</w:t>
        </w:r>
      </w:hyperlink>
      <w:r>
        <w:t xml:space="preserve"> </w:t>
      </w:r>
      <w:r>
        <w:t xml:space="preserve">     MSVC ランタイムライブラリのリンクモデル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6">
        <w:r>
          <w:rPr>
            <w:rStyle w:val="af1"/>
          </w:rPr>
          <w:t xml:space="preserve">os-subdirectory-filtering.md</w:t>
        </w:r>
      </w:hyperlink>
      <w:r>
        <w:t xml:space="preserve"> </w:t>
      </w:r>
      <w:r>
        <w:t xml:space="preserve">     サブディレクトリの OS フィルタリング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7">
        <w:r>
          <w:rPr>
            <w:rStyle w:val="af1"/>
          </w:rPr>
          <w:t xml:space="preserve">template-auto-selection.md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テンプレート自動選択機構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8">
        <w:r>
          <w:rPr>
            <w:rStyle w:val="af1"/>
          </w:rPr>
          <w:t xml:space="preserve">windows-utf8-console.md</w:t>
        </w:r>
      </w:hyperlink>
      <w:r>
        <w:t xml:space="preserve"> </w:t>
      </w:r>
      <w:r>
        <w:t xml:space="preserve">     Windows における UTF-8 </w:t>
      </w:r>
      <w:r>
        <w:rPr>
          <w:rFonts w:hint="eastAsia"/>
        </w:rPr>
        <w:t xml:space="preserve">対応:</w:t>
      </w:r>
      <w:r>
        <w:t xml:space="preserve"> </w:t>
      </w:r>
      <w:r>
        <w:rPr>
          <w:rFonts w:hint="eastAsia"/>
        </w:rPr>
        <w:t xml:space="preserve">マニフェストとコンソール出力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89">
        <w:r>
          <w:rPr>
            <w:rStyle w:val="af1"/>
          </w:rPr>
          <w:t xml:space="preserve">subfolder</w:t>
        </w:r>
      </w:hyperlink>
      <w:r>
        <w:t xml:space="preserve"> </w:t>
      </w:r>
      <w:r>
        <w:t xml:space="preserve">     サブフォルダの index</w:t>
      </w:r>
    </w:p>
    <w:p>
      <w:pPr>
        <w:pStyle w:val="Compact"/>
        <w:numPr>
          <w:ilvl w:val="2"/>
          <w:numId w:val="1014"/>
        </w:numPr>
      </w:pPr>
      <w:r>
        <w:t xml:space="preserve">📁</w:t>
      </w:r>
      <w:r>
        <w:t xml:space="preserve"> </w:t>
      </w:r>
      <w:hyperlink r:id="rId90">
        <w:r>
          <w:rPr>
            <w:rStyle w:val="af1"/>
          </w:rPr>
          <w:t xml:space="preserve">svg-test</w:t>
        </w:r>
      </w:hyperlink>
      <w:r>
        <w:t xml:space="preserve"> </w:t>
      </w:r>
      <w:r>
        <w:t xml:space="preserve">     drawio.svg </w:t>
      </w:r>
      <w:r>
        <w:rPr>
          <w:rFonts w:hint="eastAsia"/>
        </w:rPr>
        <w:t xml:space="preserve">変換テスト</w:t>
      </w:r>
    </w:p>
    <w:p>
      <w:pPr>
        <w:pStyle w:val="Compact"/>
        <w:numPr>
          <w:ilvl w:val="1"/>
          <w:numId w:val="1007"/>
        </w:numPr>
      </w:pPr>
      <w:r>
        <w:t xml:space="preserve">📁 testfw</w:t>
      </w:r>
    </w:p>
    <w:p>
      <w:pPr>
        <w:pStyle w:val="Compact"/>
        <w:numPr>
          <w:ilvl w:val="2"/>
          <w:numId w:val="1015"/>
        </w:numPr>
      </w:pPr>
      <w:r>
        <w:t xml:space="preserve">📁 gtest</w:t>
      </w:r>
    </w:p>
    <w:p>
      <w:pPr>
        <w:pStyle w:val="Compact"/>
        <w:numPr>
          <w:ilvl w:val="3"/>
          <w:numId w:val="1016"/>
        </w:numPr>
      </w:pPr>
      <w:r>
        <w:t xml:space="preserve">📄</w:t>
      </w:r>
      <w:r>
        <w:t xml:space="preserve"> </w:t>
      </w:r>
      <w:hyperlink r:id="rId91">
        <w:r>
          <w:rPr>
            <w:rStyle w:val="af1"/>
          </w:rPr>
          <w:t xml:space="preserve">manual-build.md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手動ビルド手順</w:t>
      </w:r>
    </w:p>
    <w:p>
      <w:pPr>
        <w:pStyle w:val="Compact"/>
        <w:numPr>
          <w:ilvl w:val="3"/>
          <w:numId w:val="1016"/>
        </w:numPr>
      </w:pPr>
      <w:r>
        <w:t xml:space="preserve">📄</w:t>
      </w:r>
      <w:r>
        <w:t xml:space="preserve"> </w:t>
      </w:r>
      <w:hyperlink r:id="rId92">
        <w:r>
          <w:rPr>
            <w:rStyle w:val="af1"/>
          </w:rPr>
          <w:t xml:space="preserve">version-update.md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バージョン更新ガイド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3">
        <w:r>
          <w:rPr>
            <w:rStyle w:val="af1"/>
          </w:rPr>
          <w:t xml:space="preserve">about-shared-lib-static-linking.md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共有ライブラリビルド時の静的ライブラリ組み込み機能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4">
        <w:r>
          <w:rPr>
            <w:rStyle w:val="af1"/>
          </w:rPr>
          <w:t xml:space="preserve">about-struct.md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構造体の宣言について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5">
        <w:r>
          <w:rPr>
            <w:rStyle w:val="af1"/>
          </w:rPr>
          <w:t xml:space="preserve">about-test-phase.md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テストコードの各フェーズについての解説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6">
        <w:r>
          <w:rPr>
            <w:rStyle w:val="af1"/>
          </w:rPr>
          <w:t xml:space="preserve">check-categorization.md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確認の細分化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7">
        <w:r>
          <w:rPr>
            <w:rStyle w:val="af1"/>
          </w:rPr>
          <w:t xml:space="preserve">gtest-color-rules.md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実行結果の着色ルール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8">
        <w:r>
          <w:rPr>
            <w:rStyle w:val="af1"/>
          </w:rPr>
          <w:t xml:space="preserve">how-to-expect.md</w:t>
        </w:r>
      </w:hyperlink>
      <w:r>
        <w:t xml:space="preserve"> </w:t>
      </w:r>
      <w:r>
        <w:t xml:space="preserve">     How to expect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9">
        <w:r>
          <w:rPr>
            <w:rStyle w:val="af1"/>
          </w:rPr>
          <w:t xml:space="preserve">how-to-extern.md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言語における</w:t>
      </w:r>
      <w:r>
        <w:t xml:space="preserve"> </w:t>
      </w:r>
      <w:r>
        <w:rPr>
          <w:rStyle w:val="VerbatimChar"/>
        </w:rPr>
        <w:t xml:space="preserve">extern</w:t>
      </w:r>
      <w:r>
        <w:t xml:space="preserve"> </w:t>
      </w:r>
      <w:r>
        <w:rPr>
          <w:rFonts w:hint="eastAsia"/>
        </w:rPr>
        <w:t xml:space="preserve">と実体の理解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0">
        <w:r>
          <w:rPr>
            <w:rStyle w:val="af1"/>
          </w:rPr>
          <w:t xml:space="preserve">how-to-mock.md</w:t>
        </w:r>
      </w:hyperlink>
      <w:r>
        <w:t xml:space="preserve"> </w:t>
      </w:r>
      <w:r>
        <w:t xml:space="preserve">     How to mock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1">
        <w:r>
          <w:rPr>
            <w:rStyle w:val="af1"/>
          </w:rPr>
          <w:t xml:space="preserve">how-to-test.md</w:t>
        </w:r>
      </w:hyperlink>
      <w:r>
        <w:t xml:space="preserve"> </w:t>
      </w:r>
      <w:r>
        <w:t xml:space="preserve">     How to test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2">
        <w:r>
          <w:rPr>
            <w:rStyle w:val="af1"/>
          </w:rPr>
          <w:t xml:space="preserve">mock-injection-technique.md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標準ライブラリへのモック注入テクニック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3">
        <w:r>
          <w:rPr>
            <w:rStyle w:val="af1"/>
          </w:rPr>
          <w:t xml:space="preserve">opencppcoverage-sources.md</w:t>
        </w:r>
      </w:hyperlink>
      <w:r>
        <w:t xml:space="preserve"> </w:t>
      </w:r>
      <w:r>
        <w:t xml:space="preserve">     OpenCppCoverage の source </w:t>
      </w:r>
      <w:r>
        <w:rPr>
          <w:rFonts w:hint="eastAsia"/>
        </w:rPr>
        <w:t xml:space="preserve">指定における中間一致の仕様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4">
        <w:r>
          <w:rPr>
            <w:rStyle w:val="af1"/>
          </w:rPr>
          <w:t xml:space="preserve">process-control-api.md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</w:t>
      </w:r>
      <w:r>
        <w:t xml:space="preserve"> API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5">
        <w:r>
          <w:rPr>
            <w:rStyle w:val="af1"/>
          </w:rPr>
          <w:t xml:space="preserve">trace-level-process-control.md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プロセス制御関数への</w:t>
      </w:r>
      <w:r>
        <w:t xml:space="preserve"> traceLevel </w:t>
      </w:r>
      <w:r>
        <w:rPr>
          <w:rFonts w:hint="eastAsia"/>
        </w:rPr>
        <w:t xml:space="preserve">サポート追加（設計検討資料）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6">
        <w:r>
          <w:rPr>
            <w:rStyle w:val="af1"/>
          </w:rPr>
          <w:t xml:space="preserve">windows-cov-tools.md</w:t>
        </w:r>
      </w:hyperlink>
      <w:r>
        <w:t xml:space="preserve"> </w:t>
      </w:r>
      <w:r>
        <w:t xml:space="preserve">     VSBT </w:t>
      </w:r>
      <w:r>
        <w:rPr>
          <w:rFonts w:hint="eastAsia"/>
        </w:rPr>
        <w:t xml:space="preserve">でのカバレッジツール選択ガイド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107">
        <w:r>
          <w:rPr>
            <w:rStyle w:val="af1"/>
            <w:rFonts w:hint="eastAsia"/>
          </w:rPr>
          <w:t xml:space="preserve">空白を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空白を含むサブフォルダ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108">
        <w:r>
          <w:rPr>
            <w:rStyle w:val="af1"/>
            <w:rFonts w:hint="eastAsia"/>
          </w:rPr>
          <w:t xml:space="preserve">日本語を含むサブフォルダ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日本語を含むサブフォルダ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09">
        <w:r>
          <w:rPr>
            <w:rStyle w:val="af1"/>
          </w:rPr>
          <w:t xml:space="preserve">codeblock-caption.md</w:t>
        </w:r>
      </w:hyperlink>
      <w:r>
        <w:t xml:space="preserve"> </w:t>
      </w:r>
      <w:r>
        <w:t xml:space="preserve">     コードブロックキャプションののサンプル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0">
        <w:r>
          <w:rPr>
            <w:rStyle w:val="af1"/>
          </w:rPr>
          <w:t xml:space="preserve">crossref.md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相互参照サンプル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1">
        <w:r>
          <w:rPr>
            <w:rStyle w:val="af1"/>
          </w:rPr>
          <w:t xml:space="preserve">image-width.md</w:t>
        </w:r>
      </w:hyperlink>
      <w:r>
        <w:t xml:space="preserve"> </w:t>
      </w:r>
      <w:r>
        <w:t xml:space="preserve">     image-width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2">
        <w:r>
          <w:rPr>
            <w:rStyle w:val="af1"/>
          </w:rPr>
          <w:t xml:space="preserve">mermaid-caption.md</w:t>
        </w:r>
      </w:hyperlink>
      <w:r>
        <w:t xml:space="preserve"> </w:t>
      </w:r>
      <w:r>
        <w:t xml:space="preserve">     Mermaid キャプションのサンプル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3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4">
        <w:r>
          <w:rPr>
            <w:rStyle w:val="af1"/>
          </w:rPr>
          <w:t xml:space="preserve">repeatedly-test.md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繰り返しテスト</w:t>
      </w:r>
    </w:p>
    <w:bookmarkEnd w:id="115"/>
    <w:bookmarkEnd w:id="116"/>
    <w:bookmarkStart w:id="117" w:name="画像の挿入"/>
    <w:p>
      <w:pPr>
        <w:pStyle w:val="10"/>
      </w:pPr>
      <w:r>
        <w:rPr>
          <w:rFonts w:hint="eastAsia"/>
        </w:rPr>
        <w:t xml:space="preserve">画像の挿入</w:t>
      </w:r>
    </w:p>
    <w:p>
      <w:pPr>
        <w:pStyle w:val="FirstParagraph"/>
      </w:pPr>
      <w:r>
        <w:rPr>
          <w:rFonts w:hint="eastAsia"/>
        </w:rPr>
        <w:t xml:space="preserve">画像を図として挿入する場合、</w:t>
      </w:r>
      <w:r>
        <w:rPr>
          <w:rStyle w:val="VerbatimChar"/>
        </w:rPr>
        <w:t xml:space="preserve">[</w:t>
      </w:r>
      <w:r>
        <w:t xml:space="preserve"> </w:t>
      </w:r>
      <w:r>
        <w:rPr>
          <w:rStyle w:val="VerbatimChar"/>
        </w:rPr>
        <w:t xml:space="preserve">]</w:t>
      </w:r>
      <w:r>
        <w:t xml:space="preserve"> </w:t>
      </w:r>
      <w:r>
        <w:rPr>
          <w:rFonts w:hint="eastAsia"/>
        </w:rPr>
        <w:t xml:space="preserve">による図のタイトルを</w:t>
      </w:r>
      <w:r>
        <w:t xml:space="preserve"> Markdown </w:t>
      </w:r>
      <w:r>
        <w:rPr>
          <w:rFonts w:hint="eastAsia"/>
        </w:rPr>
        <w:t xml:space="preserve">に記載する。</w:t>
      </w:r>
    </w:p>
    <w:p>
      <w:pPr>
        <w:pStyle w:val="af3"/>
      </w:pPr>
      <w:r>
        <w:t xml:space="preserve">Pandoc </w:t>
      </w:r>
      <w:r>
        <w:rPr>
          <w:rFonts w:hint="eastAsia"/>
        </w:rPr>
        <w:t xml:space="preserve">にて、タイトルが定義されていない画像は図として扱われず、書式が設定されないため。</w:t>
      </w:r>
    </w:p>
    <w:bookmarkEnd w:id="117"/>
    <w:bookmarkStart w:id="132" w:name="plantuml"/>
    <w:p>
      <w:pPr>
        <w:pStyle w:val="10"/>
      </w:pPr>
      <w:r>
        <w:t xml:space="preserve">PlantUML</w:t>
      </w:r>
    </w:p>
    <w:p>
      <w:pPr>
        <w:pStyle w:val="FirstParagraph"/>
      </w:pPr>
      <w:r>
        <w:t xml:space="preserve">PlantUML </w:t>
      </w:r>
      <w:r>
        <w:rPr>
          <w:rFonts w:hint="eastAsia"/>
        </w:rPr>
        <w:t xml:space="preserve">は各プラグインとの親和性を考慮し、以下の通り</w:t>
      </w:r>
      <w:r>
        <w:t xml:space="preserve"> Markdown </w:t>
      </w:r>
      <w:r>
        <w:rPr>
          <w:rFonts w:hint="eastAsia"/>
        </w:rPr>
        <w:t xml:space="preserve">に記載する。</w:t>
      </w:r>
    </w:p>
    <w:bookmarkStart w:id="118" w:name="言語名"/>
    <w:p>
      <w:pPr>
        <w:pStyle w:val="2"/>
      </w:pPr>
      <w:r>
        <w:rPr>
          <w:rFonts w:hint="eastAsia"/>
        </w:rPr>
        <w:t xml:space="preserve">言語名</w:t>
      </w:r>
    </w:p>
    <w:p>
      <w:pPr>
        <w:pStyle w:val="FirstParagraph"/>
      </w:pPr>
      <w:r>
        <w:t xml:space="preserve">plantuml とする。</w:t>
      </w:r>
    </w:p>
    <w:p>
      <w:pPr>
        <w:pStyle w:val="af3"/>
      </w:pPr>
      <w:r>
        <w:t xml:space="preserve">puml </w:t>
      </w:r>
      <w:r>
        <w:rPr>
          <w:rFonts w:hint="eastAsia"/>
        </w:rPr>
        <w:t xml:space="preserve">は使用しない。</w:t>
      </w:r>
    </w:p>
    <w:bookmarkEnd w:id="118"/>
    <w:bookmarkStart w:id="119" w:name="plantuml-タグ"/>
    <w:p>
      <w:pPr>
        <w:pStyle w:val="2"/>
      </w:pPr>
      <w:r>
        <w:t xml:space="preserve">Plantuml タグ</w:t>
      </w:r>
    </w:p>
    <w:p>
      <w:pPr>
        <w:pStyle w:val="FirstParagraph"/>
      </w:pPr>
      <w:r>
        <w:rPr>
          <w:rStyle w:val="VerbatimChar"/>
        </w:rPr>
        <w:t xml:space="preserve">@startuml</w:t>
      </w:r>
      <w:r>
        <w:t xml:space="preserve"> </w:t>
      </w:r>
      <w:r>
        <w:rPr>
          <w:rStyle w:val="VerbatimChar"/>
        </w:rPr>
        <w:t xml:space="preserve">@enduml</w:t>
      </w:r>
      <w:r>
        <w:t xml:space="preserve"> </w:t>
      </w:r>
      <w:r>
        <w:rPr>
          <w:rFonts w:hint="eastAsia"/>
        </w:rPr>
        <w:t xml:space="preserve">は必ず記載する。</w:t>
      </w:r>
    </w:p>
    <w:p>
      <w:pPr>
        <w:pStyle w:val="af3"/>
      </w:pPr>
      <w:r>
        <w:t xml:space="preserve">PlantUML </w:t>
      </w:r>
      <w:r>
        <w:rPr>
          <w:rFonts w:hint="eastAsia"/>
        </w:rPr>
        <w:t xml:space="preserve">プラグインにて、ドキュメント内の</w:t>
      </w:r>
      <w:r>
        <w:t xml:space="preserve"> PlantUML </w:t>
      </w:r>
      <w:r>
        <w:rPr>
          <w:rFonts w:hint="eastAsia"/>
        </w:rPr>
        <w:t xml:space="preserve">を出力する際の識別に使いるため。</w:t>
      </w:r>
    </w:p>
    <w:bookmarkEnd w:id="119"/>
    <w:bookmarkStart w:id="120" w:name="タイトル"/>
    <w:p>
      <w:pPr>
        <w:pStyle w:val="2"/>
      </w:pPr>
      <w:r>
        <w:t xml:space="preserve">タイトル</w:t>
      </w:r>
    </w:p>
    <w:p>
      <w:pPr>
        <w:pStyle w:val="FirstParagraph"/>
      </w:pPr>
      <w:r>
        <w:rPr>
          <w:rStyle w:val="VerbatimChar"/>
        </w:rPr>
        <w:t xml:space="preserve">@startuml</w:t>
      </w:r>
      <w:r>
        <w:t xml:space="preserve"> </w:t>
      </w:r>
      <w:r>
        <w:rPr>
          <w:rFonts w:hint="eastAsia"/>
        </w:rPr>
        <w:t xml:space="preserve">に続いてファイル名を記載する。</w:t>
      </w:r>
    </w:p>
    <w:p>
      <w:pPr>
        <w:pStyle w:val="af3"/>
      </w:pPr>
      <w:r>
        <w:t xml:space="preserve">Visual Studio Code の PlantUML </w:t>
      </w:r>
      <w:r>
        <w:rPr>
          <w:rFonts w:hint="eastAsia"/>
        </w:rPr>
        <w:t xml:space="preserve">プラグインにて、エクスポートする際のファイル名に使いられる。</w:t>
      </w:r>
    </w:p>
    <w:p>
      <w:pPr>
        <w:pStyle w:val="FirstParagraph"/>
      </w:pPr>
      <w:r>
        <w:rPr>
          <w:rFonts w:hint="eastAsia"/>
        </w:rPr>
        <w:t xml:space="preserve">また、上記とは別に</w:t>
      </w:r>
      <w:r>
        <w:t xml:space="preserve"> </w:t>
      </w:r>
      <w:r>
        <w:rPr>
          <w:rStyle w:val="VerbatimChar"/>
        </w:rPr>
        <w:t xml:space="preserve">caption</w:t>
      </w:r>
      <w:r>
        <w:t xml:space="preserve"> </w:t>
      </w:r>
      <w:r>
        <w:rPr>
          <w:rFonts w:hint="eastAsia"/>
        </w:rPr>
        <w:t xml:space="preserve">キーワードにてタイトルを記載する。</w:t>
      </w:r>
    </w:p>
    <w:p>
      <w:pPr>
        <w:pStyle w:val="af3"/>
      </w:pPr>
      <w:r>
        <w:t xml:space="preserve">PlantUML </w:t>
      </w:r>
      <w:r>
        <w:rPr>
          <w:rFonts w:hint="eastAsia"/>
        </w:rPr>
        <w:t xml:space="preserve">の図の見出しとして使いられる。</w:t>
      </w:r>
      <w:r>
        <w:br/>
      </w:r>
      <w:r>
        <w:t xml:space="preserve">Pandoc </w:t>
      </w:r>
      <w:r>
        <w:rPr>
          <w:rFonts w:hint="eastAsia"/>
        </w:rPr>
        <w:t xml:space="preserve">での発行時には図のキャプションとなる。</w:t>
      </w:r>
    </w:p>
    <w:p>
      <w:pPr>
        <w:pStyle w:val="FirstParagraph"/>
      </w:pPr>
      <w:r>
        <w:rPr>
          <w:rFonts w:hint="eastAsia"/>
        </w:rPr>
        <w:t xml:space="preserve">背景色は、pandoc</w:t>
      </w:r>
      <w:r>
        <w:t xml:space="preserve"> </w:t>
      </w:r>
      <w:r>
        <w:rPr>
          <w:rFonts w:hint="eastAsia"/>
        </w:rPr>
        <w:t xml:space="preserve">側で透明にしている。</w:t>
      </w:r>
    </w:p>
    <w:p>
      <w:pPr>
        <w:pStyle w:val="af3"/>
      </w:pPr>
      <w:r>
        <w:t xml:space="preserve">skinparam backgroundColor transparent </w:t>
      </w:r>
      <w:r>
        <w:rPr>
          <w:rFonts w:hint="eastAsia"/>
        </w:rPr>
        <w:t xml:space="preserve">を自動付与している。</w:t>
      </w:r>
      <w:r>
        <w:br/>
      </w:r>
      <w:r>
        <w:t xml:space="preserve">すでに skinparam backgroundColor </w:t>
      </w:r>
      <w:r>
        <w:rPr>
          <w:rFonts w:hint="eastAsia"/>
        </w:rPr>
        <w:t xml:space="preserve">が定義されている場合は、置換する。</w:t>
      </w:r>
    </w:p>
    <w:bookmarkEnd w:id="120"/>
    <w:bookmarkStart w:id="129" w:name="記載例-2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CaptionedFigure"/>
      </w:pPr>
      <w:r>
        <w:drawing>
          <wp:inline>
            <wp:extent cx="2076450" cy="1247775"/>
            <wp:effectExtent b="0" l="0" r="0" t="0"/>
            <wp:docPr descr="図の見出し" title="" id="122" name="Picture"/>
            <a:graphic>
              <a:graphicData uri="http://schemas.openxmlformats.org/drawingml/2006/picture">
                <pic:pic>
                  <pic:nvPicPr>
                    <pic:cNvPr descr="puml_1adc4aa40793a37955a59161805d19c231476210.svg" id="123" name="Picture"/>
                    <pic:cNvPicPr>
                      <a:picLocks noChangeArrowheads="1" noChangeAspect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p>
      <w:pPr>
        <w:pStyle w:val="CaptionedFigure"/>
      </w:pPr>
      <w:r>
        <w:drawing>
          <wp:inline>
            <wp:extent cx="1657350" cy="1304925"/>
            <wp:effectExtent b="0" l="0" r="0" t="0"/>
            <wp:docPr descr="マインドマップの見出し" title="" id="126" name="Picture"/>
            <a:graphic>
              <a:graphicData uri="http://schemas.openxmlformats.org/drawingml/2006/picture">
                <pic:pic>
                  <pic:nvPicPr>
                    <pic:cNvPr descr="puml_2d5205fb6f2ce9eeceb285aa0e129e6eece6bc44.svg" id="127" name="Picture"/>
                    <pic:cNvPicPr>
                      <a:picLocks noChangeArrowheads="1" noChangeAspect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マインドマップの見出し</w:t>
      </w:r>
    </w:p>
    <w:bookmarkEnd w:id="129"/>
    <w:bookmarkStart w:id="131" w:name="chrome-拡張機能"/>
    <w:p>
      <w:pPr>
        <w:pStyle w:val="2"/>
      </w:pPr>
      <w:r>
        <w:t xml:space="preserve">Chrome </w:t>
      </w:r>
      <w:r>
        <w:rPr>
          <w:rFonts w:hint="eastAsia"/>
        </w:rPr>
        <w:t xml:space="preserve">拡張機能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Chrome </w:t>
      </w:r>
      <w:r>
        <w:rPr>
          <w:rFonts w:hint="eastAsia"/>
        </w:rPr>
        <w:t xml:space="preserve">拡張機能により、GitBucket</w:t>
      </w:r>
      <w:r>
        <w:t xml:space="preserve"> での PlantUML </w:t>
      </w:r>
      <w:r>
        <w:rPr>
          <w:rFonts w:hint="eastAsia"/>
        </w:rPr>
        <w:t xml:space="preserve">図形のレンダリングが可能。</w:t>
      </w:r>
    </w:p>
    <w:p>
      <w:pPr>
        <w:pStyle w:val="af4"/>
      </w:pPr>
      <w:r>
        <w:rPr>
          <w:rFonts w:hint="eastAsia"/>
        </w:rPr>
        <w:t xml:space="preserve">企業内のイントラネット環境等で利用する場合、PlantUML</w:t>
      </w:r>
      <w:r>
        <w:t xml:space="preserve"> </w:t>
      </w:r>
      <w:r>
        <w:rPr>
          <w:rFonts w:hint="eastAsia"/>
        </w:rPr>
        <w:t xml:space="preserve">サーバの指定を必ず行うこと。</w:t>
      </w:r>
    </w:p>
    <w:p>
      <w:pPr>
        <w:pStyle w:val="Compact"/>
        <w:numPr>
          <w:ilvl w:val="0"/>
          <w:numId w:val="1017"/>
        </w:numPr>
      </w:pPr>
      <w:hyperlink r:id="rId130">
        <w:r>
          <w:rPr>
            <w:rStyle w:val="af1"/>
          </w:rPr>
          <w:t xml:space="preserve">Pegmatite-gitbucket</w:t>
        </w:r>
      </w:hyperlink>
    </w:p>
    <w:bookmarkEnd w:id="131"/>
    <w:bookmarkEnd w:id="132"/>
    <w:bookmarkStart w:id="139" w:name="mermaid"/>
    <w:p>
      <w:pPr>
        <w:pStyle w:val="10"/>
      </w:pPr>
      <w:r>
        <w:t xml:space="preserve">Mermaid</w:t>
      </w:r>
    </w:p>
    <w:p>
      <w:pPr>
        <w:pStyle w:val="FirstParagraph"/>
      </w:pPr>
      <w:r>
        <w:t xml:space="preserve">Mermaid </w:t>
      </w:r>
      <w:r>
        <w:rPr>
          <w:rFonts w:hint="eastAsia"/>
        </w:rPr>
        <w:t xml:space="preserve">記法について、以下の通り</w:t>
      </w:r>
      <w:r>
        <w:t xml:space="preserve"> Markdown </w:t>
      </w:r>
      <w:r>
        <w:rPr>
          <w:rFonts w:hint="eastAsia"/>
        </w:rPr>
        <w:t xml:space="preserve">に記載する。</w:t>
      </w:r>
      <w:r>
        <w:br/>
      </w:r>
      <w:r>
        <w:t xml:space="preserve">Mermaid と PlantUML </w:t>
      </w:r>
      <w:r>
        <w:rPr>
          <w:rFonts w:hint="eastAsia"/>
        </w:rPr>
        <w:t xml:space="preserve">は実現できることが重複する。PlantUML</w:t>
      </w:r>
      <w:r>
        <w:t xml:space="preserve"> </w:t>
      </w:r>
      <w:r>
        <w:rPr>
          <w:rFonts w:hint="eastAsia"/>
        </w:rPr>
        <w:t xml:space="preserve">を優先して採用すること。</w:t>
      </w:r>
    </w:p>
    <w:bookmarkStart w:id="133" w:name="タイトル-1"/>
    <w:p>
      <w:pPr>
        <w:pStyle w:val="2"/>
      </w:pPr>
      <w:r>
        <w:t xml:space="preserve">タイトル</w:t>
      </w:r>
    </w:p>
    <w:p>
      <w:pPr>
        <w:pStyle w:val="FirstParagraph"/>
      </w:pPr>
      <w:r>
        <w:rPr>
          <w:rFonts w:hint="eastAsia"/>
        </w:rPr>
        <w:t xml:space="preserve">コードブロックのファイル名として記載する。</w:t>
      </w:r>
    </w:p>
    <w:bookmarkEnd w:id="133"/>
    <w:bookmarkStart w:id="138" w:name="記載例-3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135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136" name="Picture"/>
                    <pic:cNvPicPr>
                      <a:picLocks noChangeArrowheads="1" noChangeAspect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bookmarkEnd w:id="138"/>
    <w:bookmarkEnd w:id="139"/>
    <w:bookmarkStart w:id="154" w:name="draw.io"/>
    <w:p>
      <w:pPr>
        <w:pStyle w:val="10"/>
      </w:pPr>
      <w:r>
        <w:t xml:space="preserve">draw.io</w:t>
      </w:r>
    </w:p>
    <w:p>
      <w:pPr>
        <w:pStyle w:val="FirstParagraph"/>
      </w:pPr>
      <w:r>
        <w:t xml:space="preserve">draw.io </w:t>
      </w:r>
      <w:r>
        <w:rPr>
          <w:rFonts w:hint="eastAsia"/>
        </w:rPr>
        <w:t xml:space="preserve">は各プラグインとの親和性を考慮し、以下の通り</w:t>
      </w:r>
      <w:r>
        <w:t xml:space="preserve"> Markdown </w:t>
      </w:r>
      <w:r>
        <w:rPr>
          <w:rFonts w:hint="eastAsia"/>
        </w:rPr>
        <w:t xml:space="preserve">に記載する。</w:t>
      </w:r>
    </w:p>
    <w:bookmarkStart w:id="140" w:name="形式"/>
    <w:p>
      <w:pPr>
        <w:pStyle w:val="2"/>
      </w:pPr>
      <w:r>
        <w:rPr>
          <w:rFonts w:hint="eastAsia"/>
        </w:rPr>
        <w:t xml:space="preserve">形式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から引用して用いるため、drawio.svg</w:t>
      </w:r>
      <w:r>
        <w:t xml:space="preserve"> とする。</w:t>
      </w:r>
    </w:p>
    <w:p>
      <w:pPr>
        <w:pStyle w:val="af4"/>
      </w:pPr>
      <w:r>
        <w:t xml:space="preserve">Markdown </w:t>
      </w:r>
      <w:r>
        <w:rPr>
          <w:rFonts w:hint="eastAsia"/>
        </w:rPr>
        <w:t xml:space="preserve">から引用して表示した場合には代表シートのみ表示されるため、1</w:t>
      </w:r>
      <w:r>
        <w:t xml:space="preserve"> つの drawio.svg </w:t>
      </w:r>
      <w:r>
        <w:rPr>
          <w:rFonts w:hint="eastAsia"/>
        </w:rPr>
        <w:t xml:space="preserve">ファイルには複数シートを定義しない。</w:t>
      </w:r>
    </w:p>
    <w:bookmarkEnd w:id="140"/>
    <w:bookmarkStart w:id="141" w:name="markdown-への引用"/>
    <w:p>
      <w:pPr>
        <w:pStyle w:val="2"/>
      </w:pPr>
      <w:r>
        <w:t xml:space="preserve">Markdown </w:t>
      </w:r>
      <w:r>
        <w:rPr>
          <w:rFonts w:hint="eastAsia"/>
        </w:rPr>
        <w:t xml:space="preserve">への引用</w:t>
      </w:r>
    </w:p>
    <w:p>
      <w:pPr>
        <w:pStyle w:val="FirstParagraph"/>
      </w:pPr>
      <w:r>
        <w:rPr>
          <w:rFonts w:hint="eastAsia"/>
        </w:rPr>
        <w:t xml:space="preserve">原則、drawio.svg</w:t>
      </w:r>
      <w:r>
        <w:t xml:space="preserve"> ファイルは、Markdown </w:t>
      </w:r>
      <w:r>
        <w:rPr>
          <w:rFonts w:hint="eastAsia"/>
        </w:rPr>
        <w:t xml:space="preserve">から参照する。</w:t>
      </w:r>
    </w:p>
    <w:p>
      <w:pPr>
        <w:pStyle w:val="af4"/>
      </w:pPr>
      <w:r>
        <w:rPr>
          <w:rFonts w:hint="eastAsia"/>
        </w:rPr>
        <w:t xml:space="preserve">単一ファイルとしての</w:t>
      </w:r>
      <w:r>
        <w:t xml:space="preserve"> drawio.svg ファイルは、docx フォーマットや html-self-contained </w:t>
      </w:r>
      <w:r>
        <w:rPr>
          <w:rFonts w:hint="eastAsia"/>
        </w:rPr>
        <w:t xml:space="preserve">フォーマットの出力結果には含まれない。</w:t>
      </w:r>
    </w:p>
    <w:bookmarkEnd w:id="141"/>
    <w:bookmarkStart w:id="146" w:name="記載例-4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143" name="Picture"/>
            <a:graphic>
              <a:graphicData uri="http://schemas.openxmlformats.org/drawingml/2006/picture">
                <pic:pic>
                  <pic:nvPicPr>
                    <pic:cNvPr descr="images/テスト.drawio.svg" id="144" name="Picture"/>
                    <pic:cNvPicPr>
                      <a:picLocks noChangeArrowheads="1" noChangeAspect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bookmarkEnd w:id="146"/>
    <w:bookmarkStart w:id="153" w:name="ノウハウ"/>
    <w:p>
      <w:pPr>
        <w:pStyle w:val="2"/>
      </w:pPr>
      <w:r>
        <w:t xml:space="preserve">ノウハウ</w:t>
      </w:r>
    </w:p>
    <w:bookmarkStart w:id="149" w:name="draw.io-でテキストを含む図形が正しく変換できない場合の対処"/>
    <w:p>
      <w:pPr>
        <w:pStyle w:val="3"/>
      </w:pPr>
      <w:r>
        <w:t xml:space="preserve">draw.io </w:t>
      </w:r>
      <w:r>
        <w:rPr>
          <w:rFonts w:hint="eastAsia"/>
        </w:rPr>
        <w:t xml:space="preserve">でテキストを含む図形が正しく変換できない場合の対処</w:t>
      </w:r>
    </w:p>
    <w:p>
      <w:pPr>
        <w:pStyle w:val="FirstParagraph"/>
      </w:pPr>
      <w:r>
        <w:t xml:space="preserve">docx </w:t>
      </w:r>
      <w:r>
        <w:rPr>
          <w:rFonts w:hint="eastAsia"/>
        </w:rPr>
        <w:t xml:space="preserve">変換後に</w:t>
      </w:r>
      <w:r>
        <w:t xml:space="preserve"> </w:t>
      </w:r>
      <w:r>
        <w:rPr>
          <w:rStyle w:val="VerbatimChar"/>
        </w:rPr>
        <w:t xml:space="preserve">Text is not SVG - cannot display</w:t>
      </w:r>
      <w:r>
        <w:t xml:space="preserve"> </w:t>
      </w:r>
      <w:r>
        <w:rPr>
          <w:rFonts w:hint="eastAsia"/>
        </w:rPr>
        <w:t xml:space="preserve">と表示されるケースがある。これは</w:t>
      </w:r>
      <w:r>
        <w:t xml:space="preserve"> draw.io が .svg </w:t>
      </w:r>
      <w:r>
        <w:rPr>
          <w:rFonts w:hint="eastAsia"/>
        </w:rPr>
        <w:t xml:space="preserve">の高度な機能</w:t>
      </w:r>
      <w:r>
        <w:t xml:space="preserve"> (foreignObject) </w:t>
      </w:r>
      <w:r>
        <w:rPr>
          <w:rFonts w:hint="eastAsia"/>
        </w:rPr>
        <w:t xml:space="preserve">を利用しているためである。</w:t>
      </w:r>
    </w:p>
    <w:p>
      <w:pPr>
        <w:pStyle w:val="af4"/>
      </w:pPr>
      <w:hyperlink r:id="rId147">
        <w:r>
          <w:rPr>
            <w:rStyle w:val="af1"/>
          </w:rPr>
          <w:t xml:space="preserve">Why text in exported SVG images may not display correctly</w:t>
        </w:r>
      </w:hyperlink>
    </w:p>
    <w:p>
      <w:pPr>
        <w:pStyle w:val="af4"/>
      </w:pPr>
      <w:r>
        <w:rPr>
          <w:rFonts w:hint="eastAsia"/>
        </w:rPr>
        <w:t xml:space="preserve">この問題を回避するため、テキスト記入時は以下とする。</w:t>
      </w:r>
    </w:p>
    <w:p>
      <w:pPr>
        <w:pStyle w:val="Compact"/>
        <w:numPr>
          <w:ilvl w:val="0"/>
          <w:numId w:val="1018"/>
        </w:numPr>
      </w:pPr>
      <w:r>
        <w:t xml:space="preserve">「テキスト」の 「ワードラップ」 </w:t>
      </w:r>
      <w:r>
        <w:rPr>
          <w:rFonts w:hint="eastAsia"/>
        </w:rPr>
        <w:t xml:space="preserve">のチェックを外す。</w:t>
      </w:r>
    </w:p>
    <w:p>
      <w:pPr>
        <w:pStyle w:val="Compact"/>
        <w:numPr>
          <w:ilvl w:val="0"/>
          <w:numId w:val="1018"/>
        </w:numPr>
      </w:pPr>
      <w:r>
        <w:t xml:space="preserve">「テキスト」の 「フォーマットされたテキスト」 </w:t>
      </w:r>
      <w:r>
        <w:rPr>
          <w:rFonts w:hint="eastAsia"/>
        </w:rPr>
        <w:t xml:space="preserve">のチェックを外す。</w:t>
      </w:r>
    </w:p>
    <w:p>
      <w:pPr>
        <w:pStyle w:val="FirstParagraph"/>
      </w:pPr>
      <w:hyperlink r:id="rId148">
        <w:r>
          <w:rPr>
            <w:rStyle w:val="af1"/>
          </w:rPr>
          <w:t xml:space="preserve">Draw.io Integration</w:t>
        </w:r>
      </w:hyperlink>
      <w:r>
        <w:t xml:space="preserve"> </w:t>
      </w:r>
      <w:r>
        <w:rPr>
          <w:rFonts w:hint="eastAsia"/>
        </w:rPr>
        <w:t xml:space="preserve">プラグインを使用している場合は、</w:t>
      </w:r>
      <w:r>
        <w:rPr>
          <w:rStyle w:val="VerbatimChar"/>
        </w:rPr>
        <w:t xml:space="preserve">hediet.vscode-drawio.simpleLabels</w:t>
      </w:r>
      <w:r>
        <w:t xml:space="preserve"> </w:t>
      </w:r>
      <w:r>
        <w:rPr>
          <w:rFonts w:hint="eastAsia"/>
        </w:rPr>
        <w:t xml:space="preserve">の設定を行うことでデフォルトの動作を変更する。</w:t>
      </w:r>
    </w:p>
    <w:p>
      <w:pPr>
        <w:pStyle w:val="af3"/>
      </w:pPr>
      <w:r>
        <w:rPr>
          <w:rFonts w:hint="eastAsia"/>
        </w:rPr>
        <w:t xml:space="preserve">この設定を行っても、.svg</w:t>
      </w:r>
      <w:r>
        <w:t xml:space="preserve"> </w:t>
      </w:r>
      <w:r>
        <w:rPr>
          <w:rFonts w:hint="eastAsia"/>
        </w:rPr>
        <w:t xml:space="preserve">へのエクスポート時の挙動が変わるのみで</w:t>
      </w:r>
      <w:r>
        <w:t xml:space="preserve"> .drawio.svg </w:t>
      </w:r>
      <w:r>
        <w:rPr>
          <w:rFonts w:hint="eastAsia"/>
        </w:rPr>
        <w:t xml:space="preserve">ファイルの挙動は変わらないため、上記テキストの属性設定を行う必要がある。</w:t>
      </w:r>
    </w:p>
    <w:bookmarkEnd w:id="149"/>
    <w:bookmarkStart w:id="152" w:name="ダーク-テーマの-visual-studio-code-で画面が見づらい場合"/>
    <w:p>
      <w:pPr>
        <w:pStyle w:val="3"/>
      </w:pPr>
      <w:r>
        <w:t xml:space="preserve">ダーク テーマの Visual Studio Code </w:t>
      </w:r>
      <w:r>
        <w:rPr>
          <w:rFonts w:hint="eastAsia"/>
        </w:rPr>
        <w:t xml:space="preserve">で画面が見づらい場合</w:t>
      </w:r>
    </w:p>
    <w:p>
      <w:pPr>
        <w:pStyle w:val="FirstParagraph"/>
      </w:pPr>
      <w:r>
        <w:t xml:space="preserve">Draw.io Integration のテーマを loght テーマ </w:t>
      </w:r>
      <w:r>
        <w:rPr>
          <w:rFonts w:hint="eastAsia"/>
        </w:rPr>
        <w:t xml:space="preserve">(例:</w:t>
      </w:r>
      <w:r>
        <w:t xml:space="preserve"> kennedy - light) </w:t>
      </w:r>
      <w:r>
        <w:rPr>
          <w:rFonts w:hint="eastAsia"/>
        </w:rPr>
        <w:t xml:space="preserve">に変更する。</w:t>
      </w:r>
    </w:p>
    <w:p>
      <w:pPr>
        <w:pStyle w:val="Compact"/>
        <w:numPr>
          <w:ilvl w:val="0"/>
          <w:numId w:val="1019"/>
        </w:numPr>
      </w:pPr>
      <w:hyperlink r:id="rId150">
        <w:r>
          <w:rPr>
            <w:rStyle w:val="af1"/>
            <w:rFonts w:hint="eastAsia"/>
          </w:rPr>
          <w:t xml:space="preserve">VSCodeでDraw.ioを編集できるようにするまで</w:t>
        </w:r>
      </w:hyperlink>
    </w:p>
    <w:p>
      <w:pPr>
        <w:pStyle w:val="Compact"/>
        <w:numPr>
          <w:ilvl w:val="0"/>
          <w:numId w:val="1019"/>
        </w:numPr>
      </w:pPr>
      <w:hyperlink r:id="rId151">
        <w:r>
          <w:rPr>
            <w:rStyle w:val="af1"/>
            <w:rFonts w:hint="eastAsia"/>
          </w:rPr>
          <w:t xml:space="preserve">VScodeの拡張機能「Draw.io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Integration」で背景色を白色に変更する方法</w:t>
        </w:r>
      </w:hyperlink>
    </w:p>
    <w:p>
      <w:pPr>
        <w:pStyle w:val="FirstParagraph"/>
      </w:pPr>
      <w:r>
        <w:t xml:space="preserve">Visual Studio Code ステータスエリア </w:t>
      </w:r>
      <w:r>
        <w:rPr>
          <w:rFonts w:hint="eastAsia"/>
        </w:rPr>
        <w:t xml:space="preserve">(右下)</w:t>
      </w:r>
      <w:r>
        <w:t xml:space="preserve"> の</w:t>
      </w:r>
      <w:r>
        <w:t xml:space="preserve"> </w:t>
      </w:r>
      <w:r>
        <w:rPr>
          <w:rStyle w:val="VerbatimChar"/>
        </w:rPr>
        <w:t xml:space="preserve">Theme:</w:t>
      </w:r>
      <w:r>
        <w:t xml:space="preserve"> </w:t>
      </w:r>
      <w:r>
        <w:rPr>
          <w:rFonts w:hint="eastAsia"/>
        </w:rPr>
        <w:t xml:space="preserve">部分をクリックすることで、拡張機能の設定を経由せずにテーマの変更ができる。</w:t>
      </w:r>
    </w:p>
    <w:bookmarkEnd w:id="152"/>
    <w:bookmarkEnd w:id="153"/>
    <w:bookmarkEnd w:id="154"/>
    <w:bookmarkStart w:id="157" w:name="openapi"/>
    <w:p>
      <w:pPr>
        <w:pStyle w:val="10"/>
      </w:pPr>
      <w:r>
        <w:t xml:space="preserve">OpenAPI</w:t>
      </w:r>
    </w:p>
    <w:p>
      <w:pPr>
        <w:pStyle w:val="FirstParagraph"/>
      </w:pPr>
      <w:r>
        <w:t xml:space="preserve">OpenAPI ファイルは、widdershins により Markdown </w:t>
      </w:r>
      <w:r>
        <w:rPr>
          <w:rFonts w:hint="eastAsia"/>
        </w:rPr>
        <w:t xml:space="preserve">に変換後、Pandoc</w:t>
      </w:r>
      <w:r>
        <w:t xml:space="preserve"> </w:t>
      </w:r>
      <w:r>
        <w:rPr>
          <w:rFonts w:hint="eastAsia"/>
        </w:rPr>
        <w:t xml:space="preserve">に渡される。</w:t>
      </w:r>
    </w:p>
    <w:bookmarkStart w:id="156" w:name="記載例-5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FirstParagraph"/>
      </w:pPr>
      <w:hyperlink r:id="rId155">
        <w:r>
          <w:rPr>
            <w:rStyle w:val="af1"/>
          </w:rPr>
          <w:t xml:space="preserve">OpenAPI ファイルへ</w:t>
        </w:r>
      </w:hyperlink>
    </w:p>
    <w:bookmarkEnd w:id="156"/>
    <w:bookmarkEnd w:id="157"/>
    <w:bookmarkStart w:id="158" w:name="asyncapi"/>
    <w:p>
      <w:pPr>
        <w:pStyle w:val="10"/>
      </w:pPr>
      <w:r>
        <w:t xml:space="preserve">AsyncAPI</w:t>
      </w:r>
    </w:p>
    <w:p>
      <w:pPr>
        <w:pStyle w:val="FirstParagraph"/>
      </w:pPr>
      <w:r>
        <w:rPr>
          <w:rFonts w:hint="eastAsia"/>
        </w:rPr>
        <w:t xml:space="preserve">現段階で、AsyncAPI</w:t>
      </w:r>
      <w:r>
        <w:t xml:space="preserve"> </w:t>
      </w:r>
      <w:r>
        <w:rPr>
          <w:rFonts w:hint="eastAsia"/>
        </w:rPr>
        <w:t xml:space="preserve">の発行は未サポート。</w:t>
      </w:r>
    </w:p>
    <w:p>
      <w:pPr>
        <w:pStyle w:val="af4"/>
      </w:pPr>
      <w:r>
        <w:t xml:space="preserve">AsyncAPI 1.0 </w:t>
      </w:r>
      <w:r>
        <w:rPr>
          <w:rFonts w:hint="eastAsia"/>
        </w:rPr>
        <w:t xml:space="preserve">形式については、widdershins</w:t>
      </w:r>
      <w:r>
        <w:t xml:space="preserve"> </w:t>
      </w:r>
      <w:r>
        <w:rPr>
          <w:rFonts w:hint="eastAsia"/>
        </w:rPr>
        <w:t xml:space="preserve">により変換できる可能性があるが未検証。</w:t>
      </w:r>
    </w:p>
    <w:bookmarkEnd w:id="158"/>
    <w:bookmarkStart w:id="159" w:name="リンク"/>
    <w:p>
      <w:pPr>
        <w:pStyle w:val="10"/>
      </w:pPr>
      <w:r>
        <w:t xml:space="preserve">リンク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内のリンクは、.html</w:t>
      </w:r>
      <w:r>
        <w:t xml:space="preserve"> や .docx </w:t>
      </w:r>
      <w:r>
        <w:rPr>
          <w:rFonts w:hint="eastAsia"/>
        </w:rPr>
        <w:t xml:space="preserve">への変換時も維持される。</w:t>
      </w:r>
    </w:p>
    <w:p>
      <w:pPr>
        <w:pStyle w:val="af4"/>
      </w:pPr>
      <w:hyperlink r:id="rId89">
        <w:r>
          <w:rPr>
            <w:rStyle w:val="af1"/>
          </w:rPr>
          <w:t xml:space="preserve">サブフォルダの index へ</w:t>
        </w:r>
      </w:hyperlink>
    </w:p>
    <w:bookmarkEnd w:id="159"/>
    <w:bookmarkStart w:id="162" w:name="コードスニペット"/>
    <w:p>
      <w:pPr>
        <w:pStyle w:val="10"/>
      </w:pPr>
      <w:r>
        <w:t xml:space="preserve">コードスニペット</w:t>
      </w:r>
    </w:p>
    <w:bookmarkStart w:id="160" w:name="bash"/>
    <w:p>
      <w:pPr>
        <w:pStyle w:val="2"/>
      </w:pPr>
      <w:r>
        <w:t xml:space="preserve">Bash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"Hello"</w:t>
      </w:r>
    </w:p>
    <w:bookmarkEnd w:id="160"/>
    <w:bookmarkStart w:id="161" w:name="csharp"/>
    <w:p>
      <w:pPr>
        <w:pStyle w:val="2"/>
      </w:pPr>
      <w:r>
        <w:t xml:space="preserve">CSharp</w:t>
      </w:r>
    </w:p>
    <w:p>
      <w:pPr>
        <w:pStyle w:val="SourceCode"/>
      </w:pPr>
      <w:r>
        <w:rPr>
          <w:rStyle w:val="NormalTok"/>
        </w:rPr>
        <w:t xml:space="preserve">Debug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"Test"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Debug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"日本"</w:t>
      </w:r>
      <w:r>
        <w:rPr>
          <w:rStyle w:val="OperatorTok"/>
        </w:rPr>
        <w:t xml:space="preserve">);</w:t>
      </w:r>
    </w:p>
    <w:bookmarkEnd w:id="161"/>
    <w:bookmarkEnd w:id="162"/>
    <w:bookmarkStart w:id="166" w:name="表"/>
    <w:p>
      <w:pPr>
        <w:pStyle w:val="10"/>
      </w:pPr>
      <w:r>
        <w:rPr>
          <w:rFonts w:hint="eastAsia"/>
        </w:rPr>
        <w:t xml:space="preserve">表</w:t>
      </w:r>
    </w:p>
    <w:p>
      <w:pPr>
        <w:pStyle w:val="FirstParagraph"/>
      </w:pPr>
      <w:hyperlink r:id="rId163">
        <w:r>
          <w:rPr>
            <w:rStyle w:val="af1"/>
            <w:rFonts w:hint="eastAsia"/>
          </w:rPr>
          <w:t xml:space="preserve">列幅の指定方法</w:t>
        </w:r>
      </w:hyperlink>
      <w:r>
        <w:t xml:space="preserve"> </w:t>
      </w:r>
      <w:r>
        <w:rPr>
          <w:rFonts w:hint="eastAsia"/>
        </w:rPr>
        <w:t xml:space="preserve">により、ページ幅に収まらなかった場合の列幅を指定できる。</w:t>
      </w:r>
    </w:p>
    <w:p>
      <w:pPr>
        <w:pStyle w:val="af4"/>
      </w:pPr>
      <w:r>
        <w:rPr>
          <w:rFonts w:hint="eastAsia"/>
        </w:rPr>
        <w:t xml:space="preserve">表に続いて、</w:t>
      </w:r>
      <w:r>
        <w:rPr>
          <w:rStyle w:val="VerbatimChar"/>
        </w:rPr>
        <w:t xml:space="preserve">Table: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:</w:t>
      </w:r>
      <w:r>
        <w:t xml:space="preserve"> </w:t>
      </w:r>
      <w:r>
        <w:rPr>
          <w:rFonts w:hint="eastAsia"/>
        </w:rPr>
        <w:t xml:space="preserve">を記載して表のキャプションを指定する。</w:t>
      </w:r>
    </w:p>
    <w:p>
      <w:pPr>
        <w:pStyle w:val="TableCaption"/>
      </w:pPr>
      <w:r>
        <w:rPr>
          <w:rFonts w:hint="eastAsia"/>
        </w:rPr>
        <w:t xml:space="preserve">表のキャプション</w:t>
      </w:r>
      <w:r>
        <w:t xml:space="preserve"> (</w:t>
      </w:r>
      <w:r>
        <w:rPr>
          <w:rStyle w:val="VerbatimChar"/>
        </w:rPr>
        <w:t xml:space="preserve">Table: </w:t>
      </w:r>
      <w:r>
        <w:rPr>
          <w:rStyle w:val="VerbatimChar"/>
          <w:rFonts w:hint="eastAsia"/>
        </w:rPr>
        <w:t xml:space="preserve">表のキャプション</w:t>
      </w:r>
      <w:r>
        <w:t xml:space="preserve">)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表のキャプション (Table: 表のキャプション)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No.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てすと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テスト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Test</w:t>
            </w:r>
          </w:p>
        </w:tc>
      </w:tr>
    </w:tbl>
    <w:p/>
    <w:p>
      <w:pPr>
        <w:pStyle w:val="TableCaption"/>
      </w:pPr>
      <w:r>
        <w:rPr>
          <w:rFonts w:hint="eastAsia"/>
        </w:rPr>
        <w:t xml:space="preserve">表のキャプション</w:t>
      </w:r>
      <w:r>
        <w:t xml:space="preserve"> (</w:t>
      </w:r>
      <w:r>
        <w:rPr>
          <w:rStyle w:val="VerbatimChar"/>
        </w:rPr>
        <w:t xml:space="preserve">: </w:t>
      </w:r>
      <w:r>
        <w:rPr>
          <w:rStyle w:val="VerbatimChar"/>
          <w:rFonts w:hint="eastAsia"/>
        </w:rPr>
        <w:t xml:space="preserve">表のキャプション</w:t>
      </w:r>
      <w:r>
        <w:t xml:space="preserve">)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表のキャプション (: 表のキャプション)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No.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てすと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テスト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Test</w:t>
            </w:r>
          </w:p>
        </w:tc>
      </w:tr>
    </w:tbl>
    <w:p>
      <w:pPr>
        <w:pStyle w:val="af4"/>
      </w:pPr>
      <w:r>
        <w:rPr>
          <w:rFonts w:hint="eastAsia"/>
        </w:rPr>
        <w:t xml:space="preserve">セル内に改行を挿入する場合は、</w:t>
      </w:r>
      <w:r>
        <w:rPr>
          <w:rStyle w:val="VerbatimChar"/>
        </w:rPr>
        <w:t xml:space="preserve">&lt;br /&gt;</w:t>
      </w:r>
      <w:r>
        <w:t xml:space="preserve"> </w:t>
      </w:r>
      <w:r>
        <w:rPr>
          <w:rFonts w:hint="eastAsia"/>
        </w:rPr>
        <w:t xml:space="preserve">を使用する。</w:t>
      </w:r>
    </w:p>
    <w:p>
      <w:pPr>
        <w:pStyle w:val="TableCaption"/>
      </w:pPr>
      <w:r>
        <w:rPr>
          <w:rFonts w:hint="eastAsia"/>
        </w:rPr>
        <w:t xml:space="preserve">セル内での改行を含む表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セル内での改行を含む表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No.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ヘッダ1行目</w:t>
            </w:r>
            <w:br/>
            <w:r>
              <w:rPr>
                <w:rFonts w:hint="eastAsia"/>
              </w:rPr>
              <w:t xml:space="preserve">ヘッダ2行目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内容1</w:t>
            </w:r>
            <w:br/>
            <w:r>
              <w:rPr>
                <w:rFonts w:hint="eastAsia"/>
              </w:rPr>
              <w:t xml:space="preserve">内容2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テスト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Test</w:t>
            </w:r>
          </w:p>
        </w:tc>
      </w:tr>
    </w:tbl>
    <w:p>
      <w:pPr>
        <w:pStyle w:val="af4"/>
      </w:pPr>
      <w:r>
        <w:rPr>
          <w:rFonts w:hint="eastAsia"/>
        </w:rPr>
        <w:t xml:space="preserve">以下の形式</w:t>
      </w:r>
      <w:r>
        <w:t xml:space="preserve"> (Markdown pipe tables) も Pandoc ではサポートされる。</w:t>
      </w:r>
      <w:r>
        <w:br/>
      </w:r>
      <w:r>
        <w:t xml:space="preserve">ただし、</w:t>
      </w:r>
      <w:hyperlink r:id="rId164">
        <w:r>
          <w:rPr>
            <w:rStyle w:val="af1"/>
          </w:rPr>
          <w:t xml:space="preserve">Markdown Preview Enhanced</w:t>
        </w:r>
      </w:hyperlink>
      <w:r>
        <w:t xml:space="preserve"> </w:t>
      </w:r>
      <w:r>
        <w:rPr>
          <w:rFonts w:hint="eastAsia"/>
        </w:rPr>
        <w:t xml:space="preserve">プラグインでのプレビューは現時点で非サポートのため、編集時の使い勝手を判断して使用すること。</w:t>
      </w:r>
      <w:r>
        <w:br/>
      </w:r>
      <w:hyperlink r:id="rId165">
        <w:r>
          <w:rPr>
            <w:rStyle w:val="af1"/>
          </w:rPr>
          <w:t xml:space="preserve">Table: support grid tables</w:t>
        </w:r>
      </w:hyperlink>
    </w:p>
    <w:p>
      <w:pPr>
        <w:pStyle w:val="TableCaption"/>
      </w:pPr>
      <w:r>
        <w:t xml:space="preserve">Markdown pipe tables </w:t>
      </w:r>
      <w:r>
        <w:rPr>
          <w:rFonts w:hint="eastAsia"/>
        </w:rPr>
        <w:t xml:space="preserve">による表</w:t>
      </w:r>
      <w:r>
        <w:t xml:space="preserve"> 1</w:t>
      </w:r>
    </w:p>
    <w:tbl>
      <w:tblPr>
        <w:tblStyle w:val="Table"/>
        <w:tblW w:type="pct" w:w="2292"/>
        <w:tblLayout w:type="fixed"/>
        <w:tblLook w:firstRow="1" w:lastRow="0" w:firstColumn="0" w:lastColumn="0" w:noHBand="0" w:noVBand="0" w:val="0020"/>
        <w:tblCaption w:val="Markdown pipe tables による表 1"/>
      </w:tblPr>
      <w:tblGrid>
        <w:gridCol w:w="2090"/>
        <w:gridCol w:w="15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Distance</w:t>
            </w:r>
            <w:r>
              <w:br/>
            </w:r>
            <w:r>
              <w:t xml:space="preserve">(km)</w:t>
            </w:r>
          </w:p>
        </w:tc>
        <w:tc>
          <w:tcPr/>
          <w:p>
            <w:pPr>
              <w:pStyle w:val="Compact"/>
            </w:pPr>
            <w:r>
              <w:t xml:space="preserve">Time</w:t>
            </w:r>
            <w:r>
              <w:br/>
            </w:r>
            <w:r>
              <w:t xml:space="preserve">(s)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t xml:space="preserve">34</w:t>
            </w:r>
          </w:p>
        </w:tc>
      </w:tr>
      <w:tr>
        <w:tc>
          <w:tcPr/>
          <w:p>
            <w:pPr>
              <w:pStyle w:val="Compact"/>
            </w:pPr>
            <w:r>
              <w:t xml:space="preserve">56</w:t>
            </w:r>
          </w:p>
        </w:tc>
        <w:tc>
          <w:tcPr/>
          <w:p>
            <w:pPr>
              <w:pStyle w:val="Compact"/>
            </w:pPr>
            <w:r>
              <w:t xml:space="preserve">78</w:t>
            </w:r>
          </w:p>
        </w:tc>
      </w:tr>
    </w:tbl>
    <w:p/>
    <w:p>
      <w:pPr>
        <w:pStyle w:val="TableCaption"/>
      </w:pPr>
      <w:r>
        <w:t xml:space="preserve">Markdown pipe tables </w:t>
      </w:r>
      <w:r>
        <w:rPr>
          <w:rFonts w:hint="eastAsia"/>
        </w:rPr>
        <w:t xml:space="preserve">による表</w:t>
      </w:r>
      <w:r>
        <w:t xml:space="preserve"> 2</w:t>
      </w:r>
    </w:p>
    <w:tbl>
      <w:tblPr>
        <w:tblStyle w:val="Table"/>
        <w:tblW w:type="pct" w:w="1250"/>
        <w:tblLayout w:type="fixed"/>
        <w:tblLook w:firstRow="1" w:lastRow="0" w:firstColumn="0" w:lastColumn="0" w:noHBand="0" w:noVBand="0" w:val="0020"/>
        <w:tblCaption w:val="Markdown pipe tables による表 2"/>
      </w:tblPr>
      <w:tblGrid>
        <w:gridCol w:w="660"/>
        <w:gridCol w:w="660"/>
        <w:gridCol w:w="660"/>
      </w:tblGrid>
      <w:tr>
        <w:trPr>
          <w:tblHeader w:val="on"/>
        </w:trPr>
        <w:tc>
          <w:tcPr>
            <w:vMerge w:val="restart"/>
          </w:tcPr>
          <w:p>
            <w:pPr>
              <w:pStyle w:val="Compact"/>
            </w:pPr>
            <w:r>
              <w:t xml:space="preserve">L1</w:t>
            </w:r>
          </w:p>
        </w:tc>
        <w:tc>
          <w:tcPr>
            <w:gridSpan w:val="2"/>
          </w:tcPr>
          <w:p>
            <w:pPr>
              <w:pStyle w:val="Compact"/>
            </w:pPr>
            <w:r>
              <w:t xml:space="preserve">L2 and L3</w:t>
            </w:r>
          </w:p>
        </w:tc>
      </w:tr>
      <w:tr>
        <w:trPr>
          <w:tblHeader w:val="on"/>
        </w:trPr>
        <w:tc>
          <w:tcPr>
            <w:gridSpan w:val="1"/>
            <w:vMerge w:val="continue"/>
          </w:tcPr>
          <w:p>
            <w:pPr/>
          </w:p>
        </w:tc>
        <w:tc>
          <w:tcPr/>
          <w:p>
            <w:pPr>
              <w:pStyle w:val="Compact"/>
            </w:pPr>
            <w:r>
              <w:t xml:space="preserve">L2</w:t>
            </w:r>
          </w:p>
        </w:tc>
        <w:tc>
          <w:tcPr/>
          <w:p>
            <w:pPr>
              <w:pStyle w:val="Compact"/>
            </w:pPr>
            <w:r>
              <w:t xml:space="preserve">L3</w:t>
            </w:r>
          </w:p>
        </w:tc>
      </w:tr>
      <w:tr>
        <w:tc>
          <w:tcPr>
            <w:vMerge w:val="restart"/>
          </w:tcPr>
          <w:p>
            <w:pPr>
              <w:pStyle w:val="Compact"/>
            </w:pPr>
            <w:r>
              <w:t xml:space="preserve">AAA</w:t>
            </w:r>
          </w:p>
        </w:tc>
        <w:tc>
          <w:tcPr/>
          <w:p>
            <w:pPr>
              <w:pStyle w:val="Compact"/>
            </w:pPr>
            <w:r>
              <w:t xml:space="preserve">BBB</w:t>
            </w:r>
          </w:p>
        </w:tc>
        <w:tc>
          <w:tcPr/>
          <w:p>
            <w:pPr>
              <w:pStyle w:val="Compact"/>
            </w:pPr>
            <w:r>
              <w:t xml:space="preserve">CCC</w:t>
            </w:r>
          </w:p>
        </w:tc>
      </w:tr>
      <w:tr>
        <w:tc>
          <w:tcPr>
            <w:gridSpan w:val="1"/>
            <w:vMerge w:val="continue"/>
          </w:tcPr>
          <w:p>
            <w:pPr/>
          </w:p>
        </w:tc>
        <w:tc>
          <w:tcPr>
            <w:gridSpan w:val="2"/>
          </w:tcPr>
          <w:p>
            <w:pPr>
              <w:pStyle w:val="Compact"/>
            </w:pPr>
            <w:r>
              <w:t xml:space="preserve">DDDDD</w:t>
            </w:r>
          </w:p>
        </w:tc>
      </w:tr>
      <w:tr>
        <w:tc>
          <w:tcPr>
            <w:gridSpan w:val="2"/>
            <w:vMerge w:val="restart"/>
          </w:tcPr>
          <w:p>
            <w:pPr>
              <w:pStyle w:val="Compact"/>
            </w:pPr>
            <w:r>
              <w:t xml:space="preserve">EEEEE</w:t>
            </w:r>
          </w:p>
        </w:tc>
        <w:tc>
          <w:tcPr/>
          <w:p>
            <w:pPr>
              <w:pStyle w:val="Compact"/>
            </w:pPr>
            <w:r>
              <w:t xml:space="preserve">FFF</w:t>
            </w:r>
          </w:p>
        </w:tc>
      </w:tr>
      <w:tr>
        <w:tc>
          <w:tcPr>
            <w:gridSpan w:val="2"/>
            <w:vMerge w:val="continue"/>
          </w:tcPr>
          <w:p>
            <w:pPr/>
          </w:p>
        </w:tc>
        <w:tc>
          <w:tcPr/>
          <w:p>
            <w:pPr>
              <w:pStyle w:val="Compact"/>
            </w:pPr>
            <w:r>
              <w:t xml:space="preserve">GGG</w:t>
            </w:r>
          </w:p>
        </w:tc>
      </w:tr>
    </w:tbl>
    <w:bookmarkEnd w:id="166"/>
    <w:bookmarkStart w:id="167" w:name="メタデータ"/>
    <w:p>
      <w:pPr>
        <w:pStyle w:val="10"/>
      </w:pPr>
      <w:r>
        <w:t xml:space="preserve">メタデータ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の先頭に以下のように記載する。</w:t>
      </w:r>
    </w:p>
    <w:p>
      <w:pPr>
        <w:pStyle w:val="SourceCode"/>
      </w:pPr>
      <w:r>
        <w:rPr>
          <w:rStyle w:val="VerbatimChar"/>
        </w:rPr>
        <w:t xml:space="preserve">---</w:t>
      </w:r>
      <w:r>
        <w:br/>
      </w:r>
      <w:r>
        <w:rPr>
          <w:rStyle w:val="VerbatimChar"/>
        </w:rPr>
        <w:t xml:space="preserve">author:</w:t>
      </w:r>
      <w:r>
        <w:br/>
      </w:r>
      <w:r>
        <w:rPr>
          <w:rStyle w:val="VerbatimChar"/>
        </w:rPr>
        <w:t xml:space="preserve">    - author               &lt;- </w:t>
      </w:r>
      <w:r>
        <w:rPr>
          <w:rStyle w:val="VerbatimChar"/>
          <w:rFonts w:hint="eastAsia"/>
        </w:rPr>
        <w:t xml:space="preserve">「作成者」プロパティ</w:t>
      </w:r>
      <w:r>
        <w:br/>
      </w:r>
      <w:r>
        <w:rPr>
          <w:rStyle w:val="VerbatimChar"/>
        </w:rPr>
        <w:t xml:space="preserve">    - author2              &lt;- </w:t>
      </w:r>
      <w:r>
        <w:rPr>
          <w:rStyle w:val="VerbatimChar"/>
          <w:rFonts w:hint="eastAsia"/>
        </w:rPr>
        <w:t xml:space="preserve">複数人定義可能</w:t>
      </w:r>
      <w:r>
        <w:br/>
      </w:r>
      <w:r>
        <w:rPr>
          <w:rStyle w:val="VerbatimChar"/>
        </w:rPr>
        <w:t xml:space="preserve">subject: "subject"         &lt;- </w:t>
      </w:r>
      <w:r>
        <w:rPr>
          <w:rStyle w:val="VerbatimChar"/>
          <w:rFonts w:hint="eastAsia"/>
        </w:rPr>
        <w:t xml:space="preserve">「件名」プロパティ</w:t>
      </w:r>
      <w:r>
        <w:br/>
      </w:r>
      <w:r>
        <w:rPr>
          <w:rStyle w:val="VerbatimChar"/>
        </w:rPr>
        <w:t xml:space="preserve">description: "description" &lt;- 「コメント」プロパティ</w:t>
      </w:r>
      <w:r>
        <w:br/>
      </w:r>
      <w:r>
        <w:rPr>
          <w:rStyle w:val="VerbatimChar"/>
        </w:rPr>
        <w:t xml:space="preserve">abstract-title: "Abstract" &lt;- </w:t>
      </w:r>
      <w:r>
        <w:rPr>
          <w:rStyle w:val="VerbatimChar"/>
          <w:rFonts w:hint="eastAsia"/>
        </w:rPr>
        <w:t xml:space="preserve">「概要タイトル」プロパティ</w:t>
      </w:r>
      <w:r>
        <w:br/>
      </w:r>
      <w:r>
        <w:rPr>
          <w:rStyle w:val="VerbatimChar"/>
        </w:rPr>
        <w:t xml:space="preserve">abstract: </w:t>
      </w:r>
      <w:r>
        <w:rPr>
          <w:rStyle w:val="VerbatimChar"/>
          <w:rFonts w:hint="eastAsia"/>
        </w:rPr>
        <w:t xml:space="preserve">"概要"</w:t>
      </w:r>
      <w:r>
        <w:rPr>
          <w:rStyle w:val="VerbatimChar"/>
        </w:rPr>
        <w:t xml:space="preserve">           &lt;- </w:t>
      </w:r>
      <w:r>
        <w:rPr>
          <w:rStyle w:val="VerbatimChar"/>
          <w:rFonts w:hint="eastAsia"/>
        </w:rPr>
        <w:t xml:space="preserve">「概要」プロパティ</w:t>
      </w:r>
      <w:r>
        <w:br/>
      </w:r>
      <w:r>
        <w:rPr>
          <w:rStyle w:val="VerbatimChar"/>
        </w:rPr>
        <w:t xml:space="preserve">---</w:t>
      </w:r>
    </w:p>
    <w:bookmarkEnd w:id="167"/>
    <w:bookmarkStart w:id="169" w:name="改ページ"/>
    <w:p>
      <w:pPr>
        <w:pStyle w:val="10"/>
      </w:pPr>
      <w:r>
        <w:rPr>
          <w:rFonts w:hint="eastAsia"/>
        </w:rPr>
        <w:t xml:space="preserve">改ページ</w:t>
      </w:r>
    </w:p>
    <w:p>
      <w:pPr>
        <w:pStyle w:val="FirstParagraph"/>
      </w:pPr>
      <w:r>
        <w:t xml:space="preserve">docx </w:t>
      </w:r>
      <w:r>
        <w:rPr>
          <w:rFonts w:hint="eastAsia"/>
        </w:rPr>
        <w:t xml:space="preserve">変換時に改ページを挿入したい場合は、</w:t>
      </w:r>
      <w:r>
        <w:rPr>
          <w:rStyle w:val="VerbatimChar"/>
        </w:rPr>
        <w:t xml:space="preserve">\newpage</w:t>
      </w:r>
      <w:r>
        <w:t xml:space="preserve"> </w:t>
      </w:r>
      <w:r>
        <w:rPr>
          <w:rFonts w:hint="eastAsia"/>
        </w:rPr>
        <w:t xml:space="preserve">を挿入する。</w:t>
      </w:r>
    </w:p>
    <w:p>
      <w:pPr>
        <w:pStyle w:val="af4"/>
      </w:pPr>
      <w:r>
        <w:t xml:space="preserve">これは 1 </w:t>
      </w:r>
      <w:r>
        <w:rPr>
          <w:rFonts w:hint="eastAsia"/>
        </w:rPr>
        <w:t xml:space="preserve">つ目のパラグラフです。</w:t>
      </w:r>
    </w:p>
    <w:p>
      <w:r>
        <w:br w:type="page"/>
      </w:r>
    </w:p>
    <w:p>
      <w:pPr>
        <w:pStyle w:val="af4"/>
      </w:pPr>
      <w:r>
        <w:t xml:space="preserve">これは 2 </w:t>
      </w:r>
      <w:r>
        <w:rPr>
          <w:rFonts w:hint="eastAsia"/>
        </w:rPr>
        <w:t xml:space="preserve">つ目のパラグラフです。</w:t>
      </w:r>
    </w:p>
    <w:bookmarkStart w:id="168" w:name="メタデータの扱い"/>
    <w:p>
      <w:pPr>
        <w:pStyle w:val="2"/>
      </w:pPr>
      <w:r>
        <w:rPr>
          <w:rFonts w:hint="eastAsia"/>
        </w:rPr>
        <w:t xml:space="preserve">メタデータの扱い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第</w:t>
      </w:r>
      <w:r>
        <w:t xml:space="preserve"> 1 </w:t>
      </w:r>
      <w:r>
        <w:rPr>
          <w:rFonts w:hint="eastAsia"/>
        </w:rPr>
        <w:t xml:space="preserve">レベルのタイトルが、文書のタイトルになる</w:t>
      </w:r>
      <w:r>
        <w:t xml:space="preserve"> (title </w:t>
      </w:r>
      <w:r>
        <w:rPr>
          <w:rFonts w:hint="eastAsia"/>
        </w:rPr>
        <w:t xml:space="preserve">の指定は無視される)。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以下のルールで著者が設定される。</w:t>
      </w:r>
    </w:p>
    <w:p>
      <w:pPr>
        <w:pStyle w:val="Compact"/>
        <w:numPr>
          <w:ilvl w:val="1"/>
          <w:numId w:val="1021"/>
        </w:numPr>
      </w:pPr>
      <w:r>
        <w:t xml:space="preserve">メタデータの author </w:t>
      </w:r>
      <w:r>
        <w:rPr>
          <w:rFonts w:hint="eastAsia"/>
        </w:rPr>
        <w:t xml:space="preserve">が指定されている</w:t>
      </w:r>
      <w:r>
        <w:br/>
      </w:r>
      <w:r>
        <w:t xml:space="preserve">→ メタデータの author</w:t>
      </w:r>
    </w:p>
    <w:p>
      <w:pPr>
        <w:pStyle w:val="Compact"/>
        <w:numPr>
          <w:ilvl w:val="1"/>
          <w:numId w:val="1021"/>
        </w:numPr>
      </w:pPr>
      <w:r>
        <w:t xml:space="preserve">pub_markdown.config に autoSetAuthor: true </w:t>
      </w:r>
      <w:r>
        <w:rPr>
          <w:rFonts w:hint="eastAsia"/>
        </w:rPr>
        <w:t xml:space="preserve">が指定されている場合</w:t>
      </w:r>
    </w:p>
    <w:p>
      <w:pPr>
        <w:pStyle w:val="Compact"/>
        <w:numPr>
          <w:ilvl w:val="2"/>
          <w:numId w:val="1022"/>
        </w:numPr>
      </w:pPr>
      <w:r>
        <w:t xml:space="preserve">git </w:t>
      </w:r>
      <w:r>
        <w:rPr>
          <w:rFonts w:hint="eastAsia"/>
        </w:rPr>
        <w:t xml:space="preserve">コマンドが使えない</w:t>
      </w:r>
      <w:r>
        <w:br/>
      </w:r>
      <w:r>
        <w:t xml:space="preserve">→ </w:t>
      </w:r>
      <w:r>
        <w:rPr>
          <w:rFonts w:hint="eastAsia"/>
        </w:rPr>
        <w:t xml:space="preserve">空文字</w:t>
      </w:r>
    </w:p>
    <w:p>
      <w:pPr>
        <w:pStyle w:val="Compact"/>
        <w:numPr>
          <w:ilvl w:val="2"/>
          <w:numId w:val="1022"/>
        </w:numPr>
      </w:pPr>
      <w:r>
        <w:t xml:space="preserve">Git </w:t>
      </w:r>
      <w:r>
        <w:rPr>
          <w:rFonts w:hint="eastAsia"/>
        </w:rPr>
        <w:t xml:space="preserve">管理下にない</w:t>
      </w:r>
      <w:r>
        <w:br/>
      </w:r>
      <w:r>
        <w:t xml:space="preserve">→ </w:t>
      </w:r>
      <w:r>
        <w:rPr>
          <w:rFonts w:hint="eastAsia"/>
        </w:rPr>
        <w:t xml:space="preserve">空文字</w:t>
      </w:r>
    </w:p>
    <w:p>
      <w:pPr>
        <w:pStyle w:val="Compact"/>
        <w:numPr>
          <w:ilvl w:val="2"/>
          <w:numId w:val="1022"/>
        </w:numPr>
      </w:pPr>
      <w:r>
        <w:t xml:space="preserve">Git </w:t>
      </w:r>
      <w:r>
        <w:rPr>
          <w:rFonts w:hint="eastAsia"/>
        </w:rPr>
        <w:t xml:space="preserve">管理下にあり、コミット履歴あり</w:t>
      </w:r>
      <w:r>
        <w:br/>
      </w:r>
      <w:r>
        <w:t xml:space="preserve">→ コミッターリスト </w:t>
      </w:r>
      <w:r>
        <w:rPr>
          <w:rFonts w:hint="eastAsia"/>
        </w:rPr>
        <w:t xml:space="preserve">(新しい順、重複排除)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以下のルールで日付が設定される。</w:t>
      </w:r>
    </w:p>
    <w:p>
      <w:pPr>
        <w:pStyle w:val="Compact"/>
        <w:numPr>
          <w:ilvl w:val="1"/>
          <w:numId w:val="1023"/>
        </w:numPr>
      </w:pPr>
      <w:r>
        <w:t xml:space="preserve">メタデータの date </w:t>
      </w:r>
      <w:r>
        <w:rPr>
          <w:rFonts w:hint="eastAsia"/>
        </w:rPr>
        <w:t xml:space="preserve">が指定されている</w:t>
      </w:r>
      <w:r>
        <w:br/>
      </w:r>
      <w:r>
        <w:t xml:space="preserve">→ メタデータの date</w:t>
      </w:r>
    </w:p>
    <w:p>
      <w:pPr>
        <w:pStyle w:val="Compact"/>
        <w:numPr>
          <w:ilvl w:val="1"/>
          <w:numId w:val="1023"/>
        </w:numPr>
      </w:pPr>
      <w:r>
        <w:t xml:space="preserve">pub_markdown.config に autoSetDate: true </w:t>
      </w:r>
      <w:r>
        <w:rPr>
          <w:rFonts w:hint="eastAsia"/>
        </w:rPr>
        <w:t xml:space="preserve">が指定されている場合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コマンドが使えない</w:t>
      </w:r>
      <w:r>
        <w:br/>
      </w:r>
      <w:r>
        <w:t xml:space="preserve">→ </w:t>
      </w:r>
      <w:r>
        <w:rPr>
          <w:rFonts w:hint="eastAsia"/>
        </w:rPr>
        <w:t xml:space="preserve">ファイルの最終更新時刻</w:t>
      </w:r>
      <w:r>
        <w:t xml:space="preserve"> (RFC2822)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管理下にない</w:t>
      </w:r>
      <w:r>
        <w:br/>
      </w:r>
      <w:r>
        <w:t xml:space="preserve">→ </w:t>
      </w:r>
      <w:r>
        <w:rPr>
          <w:rFonts w:hint="eastAsia"/>
        </w:rPr>
        <w:t xml:space="preserve">ファイルの最終更新時刻</w:t>
      </w:r>
      <w:r>
        <w:t xml:space="preserve"> (RFC2822)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管理下にあり、変更あり</w:t>
      </w:r>
      <w:r>
        <w:br/>
      </w:r>
      <w:r>
        <w:t xml:space="preserve">→ </w:t>
      </w:r>
      <w:r>
        <w:rPr>
          <w:rFonts w:hint="eastAsia"/>
        </w:rPr>
        <w:t xml:space="preserve">ファイルの最終更新時刻</w:t>
      </w:r>
      <w:r>
        <w:t xml:space="preserve"> (RFC2822) + </w:t>
      </w:r>
      <w:r>
        <w:rPr>
          <w:rFonts w:hint="eastAsia"/>
        </w:rPr>
        <w:t xml:space="preserve">最終コミットID</w:t>
      </w:r>
      <w:r>
        <w:t xml:space="preserve"> +</w:t>
      </w:r>
      <w:r>
        <w:t xml:space="preserve"> </w:t>
      </w:r>
      <w:r>
        <w:t xml:space="preserve">“+”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管理下にあり、変更なし</w:t>
      </w:r>
      <w:r>
        <w:br/>
      </w:r>
      <w:r>
        <w:t xml:space="preserve">→ </w:t>
      </w:r>
      <w:r>
        <w:rPr>
          <w:rFonts w:hint="eastAsia"/>
        </w:rPr>
        <w:t xml:space="preserve">最終コミット時刻</w:t>
      </w:r>
      <w:r>
        <w:t xml:space="preserve"> (RFC2822) + </w:t>
      </w:r>
      <w:r>
        <w:rPr>
          <w:rFonts w:hint="eastAsia"/>
        </w:rPr>
        <w:t xml:space="preserve">最終コミットID</w:t>
      </w:r>
    </w:p>
    <w:bookmarkEnd w:id="168"/>
    <w:bookmarkEnd w:id="169"/>
    <w:bookmarkStart w:id="173" w:name="pandoc-テンプレート"/>
    <w:p>
      <w:pPr>
        <w:pStyle w:val="10"/>
      </w:pPr>
      <w:r>
        <w:t xml:space="preserve">Pandoc テンプレート</w:t>
      </w:r>
    </w:p>
    <w:p>
      <w:pPr>
        <w:pStyle w:val="FirstParagraph"/>
      </w:pPr>
      <w:r>
        <w:t xml:space="preserve">bin/styles </w:t>
      </w:r>
      <w:r>
        <w:rPr>
          <w:rFonts w:hint="eastAsia"/>
        </w:rPr>
        <w:t xml:space="preserve">以下にカスタマイズされた</w:t>
      </w:r>
      <w:r>
        <w:t xml:space="preserve"> Pandoc テンプレートがある。</w:t>
      </w:r>
    </w:p>
    <w:bookmarkStart w:id="170" w:name="html"/>
    <w:p>
      <w:pPr>
        <w:pStyle w:val="2"/>
      </w:pPr>
      <w:r>
        <w:t xml:space="preserve">html</w:t>
      </w:r>
    </w:p>
    <w:p>
      <w:pPr>
        <w:pStyle w:val="FirstParagraph"/>
      </w:pPr>
      <w:r>
        <w:rPr>
          <w:rStyle w:val="VerbatimChar"/>
        </w:rPr>
        <w:t xml:space="preserve">pandoc -D 'html'</w:t>
      </w:r>
      <w:r>
        <w:t xml:space="preserve"> </w:t>
      </w:r>
      <w:r>
        <w:rPr>
          <w:rFonts w:hint="eastAsia"/>
        </w:rPr>
        <w:t xml:space="preserve">コマンドで出力されたデフォルトテンプレートに置き換えることで、デフォルトの出力に変更できる。</w:t>
      </w:r>
    </w:p>
    <w:bookmarkEnd w:id="170"/>
    <w:bookmarkStart w:id="172" w:name="docx"/>
    <w:p>
      <w:pPr>
        <w:pStyle w:val="2"/>
      </w:pPr>
      <w:r>
        <w:t xml:space="preserve">docx</w:t>
      </w:r>
    </w:p>
    <w:p>
      <w:pPr>
        <w:pStyle w:val="FirstParagraph"/>
      </w:pPr>
      <w:r>
        <w:rPr>
          <w:rStyle w:val="VerbatimChar"/>
        </w:rPr>
        <w:t xml:space="preserve">pandoc -o custom-reference.docx --print-default-data-file reference.docx</w:t>
      </w:r>
      <w:r>
        <w:t xml:space="preserve"> </w:t>
      </w:r>
      <w:r>
        <w:rPr>
          <w:rFonts w:hint="eastAsia"/>
        </w:rPr>
        <w:t xml:space="preserve">コマンドで出力したサンプルを</w:t>
      </w:r>
      <w:r>
        <w:t xml:space="preserve"> Word </w:t>
      </w:r>
      <w:r>
        <w:rPr>
          <w:rFonts w:hint="eastAsia"/>
        </w:rPr>
        <w:t xml:space="preserve">テンプレート形式</w:t>
      </w:r>
      <w:r>
        <w:t xml:space="preserve"> (.dotx) </w:t>
      </w:r>
      <w:r>
        <w:rPr>
          <w:rFonts w:hint="eastAsia"/>
        </w:rPr>
        <w:t xml:space="preserve">で出力したものに置き換えることで、デフォルトの出力に変更できる。</w:t>
      </w:r>
    </w:p>
    <w:p>
      <w:pPr>
        <w:pStyle w:val="af4"/>
      </w:pPr>
      <w:r>
        <w:rPr>
          <w:rFonts w:hint="eastAsia"/>
        </w:rPr>
        <w:t xml:space="preserve">図の幅はページサイズおよび余白に基づいて</w:t>
      </w:r>
      <w:r>
        <w:t xml:space="preserve"> Pandoc </w:t>
      </w:r>
      <w:r>
        <w:rPr>
          <w:rFonts w:hint="eastAsia"/>
        </w:rPr>
        <w:t xml:space="preserve">で調整される。</w:t>
      </w:r>
      <w:r>
        <w:rPr>
          <w:strike/>
        </w:rPr>
        <w:t xml:space="preserve">とじしろ (w:gutter) </w:t>
      </w:r>
      <w:r>
        <w:rPr>
          <w:rFonts w:hint="eastAsia"/>
          <w:strike/>
        </w:rPr>
        <w:t xml:space="preserve">は考慮されないため、とじしろを定義した場合は図の横幅が期待通りとならない。テンプレート作成時は留意すること。</w:t>
      </w:r>
      <w:r>
        <w:br/>
      </w:r>
      <w:r>
        <w:t xml:space="preserve">→ Pandoc 3.1.6 </w:t>
      </w:r>
      <w:r>
        <w:rPr>
          <w:rFonts w:hint="eastAsia"/>
        </w:rPr>
        <w:t xml:space="preserve">より、ページ設定の余白のとじしろが反映されていないバグが修正された。</w:t>
      </w:r>
      <w:hyperlink r:id="rId171">
        <w:r>
          <w:rPr>
            <w:rStyle w:val="af1"/>
          </w:rPr>
          <w:t xml:space="preserve">Gutters on margin specs not picked up from custom-reference.docx (HTML to .docx) #8946</w:t>
        </w:r>
      </w:hyperlink>
    </w:p>
    <w:bookmarkEnd w:id="172"/>
    <w:bookmarkEnd w:id="173"/>
    <w:bookmarkStart w:id="174" w:name="発行方法"/>
    <w:p>
      <w:pPr>
        <w:pStyle w:val="10"/>
      </w:pPr>
      <w:r>
        <w:rPr>
          <w:rFonts w:hint="eastAsia"/>
        </w:rPr>
        <w:t xml:space="preserve">発行方法</w:t>
      </w:r>
    </w:p>
    <w:p>
      <w:pPr>
        <w:pStyle w:val="Compact"/>
        <w:numPr>
          <w:ilvl w:val="0"/>
          <w:numId w:val="1025"/>
        </w:numPr>
      </w:pPr>
      <w:r>
        <w:t xml:space="preserve">Visual Studio Code で、タスク</w:t>
      </w:r>
      <w:r>
        <w:t xml:space="preserve"> </w:t>
      </w:r>
      <w:r>
        <w:t xml:space="preserve">“exec pandoc”</w:t>
      </w:r>
      <w:r>
        <w:t xml:space="preserve"> </w:t>
      </w:r>
      <w:r>
        <w:t xml:space="preserve">(Ctrl + Shift + B) </w:t>
      </w:r>
      <w:r>
        <w:rPr>
          <w:rFonts w:hint="eastAsia"/>
        </w:rPr>
        <w:t xml:space="preserve">を実行する。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現在開いている</w:t>
      </w:r>
      <w:r>
        <w:t xml:space="preserve"> Markdown </w:t>
      </w:r>
      <w:r>
        <w:rPr>
          <w:rFonts w:hint="eastAsia"/>
        </w:rPr>
        <w:t xml:space="preserve">のみを対象に発行を行う場合は、タスク</w:t>
      </w:r>
      <w:r>
        <w:t xml:space="preserve"> </w:t>
      </w:r>
      <w:r>
        <w:t xml:space="preserve">“exec pandoc (current file)”</w:t>
      </w:r>
      <w:r>
        <w:t xml:space="preserve"> </w:t>
      </w:r>
      <w:r>
        <w:rPr>
          <w:rFonts w:hint="eastAsia"/>
        </w:rPr>
        <w:t xml:space="preserve">を実行する。</w:t>
      </w:r>
    </w:p>
    <w:p>
      <w:pPr>
        <w:pStyle w:val="FirstParagraph"/>
      </w:pPr>
      <w:r>
        <w:rPr>
          <w:rFonts w:hint="eastAsia"/>
        </w:rPr>
        <w:t xml:space="preserve">成果物は、/docs</w:t>
      </w:r>
      <w:r>
        <w:t xml:space="preserve"> </w:t>
      </w:r>
      <w:r>
        <w:rPr>
          <w:rFonts w:hint="eastAsia"/>
        </w:rPr>
        <w:t xml:space="preserve">配下に、言語別、フォーマット別に生成される。</w:t>
      </w:r>
    </w:p>
    <w:bookmarkEnd w:id="174"/>
    <w:bookmarkStart w:id="177" w:name="参考にしたサイト"/>
    <w:p>
      <w:pPr>
        <w:pStyle w:val="10"/>
      </w:pPr>
      <w:r>
        <w:rPr>
          <w:rFonts w:hint="eastAsia"/>
        </w:rPr>
        <w:t xml:space="preserve">参考にしたサイト</w:t>
      </w:r>
    </w:p>
    <w:p>
      <w:pPr>
        <w:pStyle w:val="Compact"/>
        <w:numPr>
          <w:ilvl w:val="0"/>
          <w:numId w:val="1026"/>
        </w:numPr>
      </w:pPr>
      <w:hyperlink r:id="rId175">
        <w:r>
          <w:rPr>
            <w:rStyle w:val="af1"/>
          </w:rPr>
          <w:t xml:space="preserve">Markdown を pandoc で HTML </w:t>
        </w:r>
        <w:r>
          <w:rPr>
            <w:rStyle w:val="af1"/>
            <w:rFonts w:hint="eastAsia"/>
          </w:rPr>
          <w:t xml:space="preserve">化するときのノウハウ</w:t>
        </w:r>
      </w:hyperlink>
    </w:p>
    <w:p>
      <w:pPr>
        <w:pStyle w:val="Compact"/>
        <w:numPr>
          <w:ilvl w:val="0"/>
          <w:numId w:val="1026"/>
        </w:numPr>
      </w:pPr>
      <w:hyperlink r:id="rId176">
        <w:r>
          <w:rPr>
            <w:rStyle w:val="af1"/>
          </w:rPr>
          <w:t xml:space="preserve">44 </w:t>
        </w:r>
        <w:r>
          <w:rPr>
            <w:rStyle w:val="af1"/>
            <w:rFonts w:hint="eastAsia"/>
          </w:rPr>
          <w:t xml:space="preserve">種類のフォーマットに対応した</w:t>
        </w:r>
        <w:r>
          <w:rPr>
            <w:rStyle w:val="af1"/>
          </w:rPr>
          <w:t xml:space="preserve"> Pandoc で Markdown を HTML </w:t>
        </w:r>
        <w:r>
          <w:rPr>
            <w:rStyle w:val="af1"/>
            <w:rFonts w:hint="eastAsia"/>
          </w:rPr>
          <w:t xml:space="preserve">形式に変換する</w:t>
        </w:r>
      </w:hyperlink>
    </w:p>
    <w:bookmarkEnd w:id="17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5">
    <w:abstractNumId w:val="991"/>
  </w:num>
  <w:num w:numId="102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42" Target="media/rId142.svg" /><Relationship Type="http://schemas.openxmlformats.org/officeDocument/2006/relationships/image" Id="rId124" Target="media/rId124.png" /><Relationship Type="http://schemas.openxmlformats.org/officeDocument/2006/relationships/image" Id="rId128" Target="media/rId128.png" /><Relationship Type="http://schemas.openxmlformats.org/officeDocument/2006/relationships/image" Id="rId137" Target="media/rId137.png" /><Relationship Type="http://schemas.openxmlformats.org/officeDocument/2006/relationships/image" Id="rId145" Target="media/rId145.png" /><Relationship Type="http://schemas.openxmlformats.org/officeDocument/2006/relationships/image" Id="rId134" Target="media/rId134.svg" /><Relationship Type="http://schemas.openxmlformats.org/officeDocument/2006/relationships/image" Id="rId121" Target="media/rId121.svg" /><Relationship Type="http://schemas.openxmlformats.org/officeDocument/2006/relationships/image" Id="rId125" Target="media/rId125.svg" /><Relationship Type="http://schemas.openxmlformats.org/officeDocument/2006/relationships/hyperlink" Id="rId155" Target="books-swagger.docx" TargetMode="External" /><Relationship Type="http://schemas.openxmlformats.org/officeDocument/2006/relationships/hyperlink" Id="rId109" Target="codeblock-caption.docx" TargetMode="External" /><Relationship Type="http://schemas.openxmlformats.org/officeDocument/2006/relationships/hyperlink" Id="rId110" Target="crossref.docx" TargetMode="External" /><Relationship Type="http://schemas.openxmlformats.org/officeDocument/2006/relationships/hyperlink" Id="rId50" Target="docsfw/browser-reuse.docx" TargetMode="External" /><Relationship Type="http://schemas.openxmlformats.org/officeDocument/2006/relationships/hyperlink" Id="rId51" Target="docsfw/chrome-wrapper.docx" TargetMode="External" /><Relationship Type="http://schemas.openxmlformats.org/officeDocument/2006/relationships/hyperlink" Id="rId52" Target="docsfw/collapsible-list.docx" TargetMode="External" /><Relationship Type="http://schemas.openxmlformats.org/officeDocument/2006/relationships/hyperlink" Id="rId38" Target="docsfw/index.docx" TargetMode="External" /><Relationship Type="http://schemas.openxmlformats.org/officeDocument/2006/relationships/hyperlink" Id="rId53" Target="docsfw/insert-toc.docx" TargetMode="External" /><Relationship Type="http://schemas.openxmlformats.org/officeDocument/2006/relationships/hyperlink" Id="rId54" Target="docsfw/mermaid.docx" TargetMode="External" /><Relationship Type="http://schemas.openxmlformats.org/officeDocument/2006/relationships/hyperlink" Id="rId55" Target="docsfw/mpe-heading-numbering.docx" TargetMode="External" /><Relationship Type="http://schemas.openxmlformats.org/officeDocument/2006/relationships/hyperlink" Id="rId56" Target="docsfw/pandoc-linebreak.docx" TargetMode="External" /><Relationship Type="http://schemas.openxmlformats.org/officeDocument/2006/relationships/hyperlink" Id="rId57" Target="docsfw/pipeline.docx" TargetMode="External" /><Relationship Type="http://schemas.openxmlformats.org/officeDocument/2006/relationships/hyperlink" Id="rId58" Target="docsfw/puppeteer-offline-chrome.docx" TargetMode="External" /><Relationship Type="http://schemas.openxmlformats.org/officeDocument/2006/relationships/hyperlink" Id="rId59" Target="docsfw/rsvg-convert.docx" TargetMode="External" /><Relationship Type="http://schemas.openxmlformats.org/officeDocument/2006/relationships/hyperlink" Id="rId44" Target="docsfw/sample/codeblock-caption.docx" TargetMode="External" /><Relationship Type="http://schemas.openxmlformats.org/officeDocument/2006/relationships/hyperlink" Id="rId45" Target="docsfw/sample/crossref.docx" TargetMode="External" /><Relationship Type="http://schemas.openxmlformats.org/officeDocument/2006/relationships/hyperlink" Id="rId46" Target="docsfw/sample/image-width.docx" TargetMode="External" /><Relationship Type="http://schemas.openxmlformats.org/officeDocument/2006/relationships/hyperlink" Id="rId39" Target="docsfw/sample/index.docx" TargetMode="External" /><Relationship Type="http://schemas.openxmlformats.org/officeDocument/2006/relationships/hyperlink" Id="rId47" Target="docsfw/sample/mermaid-caption.docx" TargetMode="External" /><Relationship Type="http://schemas.openxmlformats.org/officeDocument/2006/relationships/hyperlink" Id="rId48" Target="docsfw/sample/plantuml.docx" TargetMode="External" /><Relationship Type="http://schemas.openxmlformats.org/officeDocument/2006/relationships/hyperlink" Id="rId49" Target="docsfw/sample/repeatedly-test.docx" TargetMode="External" /><Relationship Type="http://schemas.openxmlformats.org/officeDocument/2006/relationships/hyperlink" Id="rId40" Target="docsfw/sample/subfolder/index.docx" TargetMode="External" /><Relationship Type="http://schemas.openxmlformats.org/officeDocument/2006/relationships/hyperlink" Id="rId41" Target="docsfw/sample/subfolder/svg-test/index.docx" TargetMode="External" /><Relationship Type="http://schemas.openxmlformats.org/officeDocument/2006/relationships/hyperlink" Id="rId43" Target="docsfw/sample/&#26085;&#26412;&#35486;&#12434;&#21547;&#12416;&#12469;&#12502;&#12501;&#12457;&#12523;&#12480;/index.docx" TargetMode="External" /><Relationship Type="http://schemas.openxmlformats.org/officeDocument/2006/relationships/hyperlink" Id="rId42" Target="docsfw/sample/&#31354;&#30333;&#12434;%20&#21547;&#12416;&#12469;&#12502;&#12501;&#12457;&#12523;&#12480;/index.docx" TargetMode="External" /><Relationship Type="http://schemas.openxmlformats.org/officeDocument/2006/relationships/hyperlink" Id="rId60" Target="docsfw/submodule-docs-merge-design.docx" TargetMode="External" /><Relationship Type="http://schemas.openxmlformats.org/officeDocument/2006/relationships/hyperlink" Id="rId61" Target="docsfw/windows-dot.docx" TargetMode="External" /><Relationship Type="http://schemas.openxmlformats.org/officeDocument/2006/relationships/hyperlink" Id="rId62" Target="doxyfw/c-doc-report.docx" TargetMode="External" /><Relationship Type="http://schemas.openxmlformats.org/officeDocument/2006/relationships/hyperlink" Id="rId63" Target="doxyfw/cheatsheet.docx" TargetMode="External" /><Relationship Type="http://schemas.openxmlformats.org/officeDocument/2006/relationships/hyperlink" Id="rId64" Target="doxyfw/choose-input.docx" TargetMode="External" /><Relationship Type="http://schemas.openxmlformats.org/officeDocument/2006/relationships/hyperlink" Id="rId65" Target="doxyfw/commands.docx" TargetMode="External" /><Relationship Type="http://schemas.openxmlformats.org/officeDocument/2006/relationships/hyperlink" Id="rId66" Target="doxyfw/copydoc.docx" TargetMode="External" /><Relationship Type="http://schemas.openxmlformats.org/officeDocument/2006/relationships/hyperlink" Id="rId67" Target="doxyfw/defines.docx" TargetMode="External" /><Relationship Type="http://schemas.openxmlformats.org/officeDocument/2006/relationships/hyperlink" Id="rId68" Target="doxyfw/direction.docx" TargetMode="External" /><Relationship Type="http://schemas.openxmlformats.org/officeDocument/2006/relationships/hyperlink" Id="rId69" Target="doxyfw/doxybook2-decolorize-output-research.docx" TargetMode="External" /><Relationship Type="http://schemas.openxmlformats.org/officeDocument/2006/relationships/hyperlink" Id="rId70" Target="doxyfw/doxybook2-decolorize-output-spec.docx" TargetMode="External" /><Relationship Type="http://schemas.openxmlformats.org/officeDocument/2006/relationships/hyperlink" Id="rId71" Target="doxyfw/doxybook2-member-groups.docx" TargetMode="External" /><Relationship Type="http://schemas.openxmlformats.org/officeDocument/2006/relationships/hyperlink" Id="rId72" Target="doxyfw/doxybook2-plantuml.docx" TargetMode="External" /><Relationship Type="http://schemas.openxmlformats.org/officeDocument/2006/relationships/hyperlink" Id="rId73" Target="doxyfw/doxygen-colored-output-research.docx" TargetMode="External" /><Relationship Type="http://schemas.openxmlformats.org/officeDocument/2006/relationships/hyperlink" Id="rId74" Target="doxyfw/doxygen-colorize-output-spec.docx" TargetMode="External" /><Relationship Type="http://schemas.openxmlformats.org/officeDocument/2006/relationships/hyperlink" Id="rId75" Target="doxyfw/doxygen-images.docx" TargetMode="External" /><Relationship Type="http://schemas.openxmlformats.org/officeDocument/2006/relationships/hyperlink" Id="rId76" Target="doxyfw/extract-graphs.docx" TargetMode="External" /><Relationship Type="http://schemas.openxmlformats.org/officeDocument/2006/relationships/hyperlink" Id="rId77" Target="doxyfw/how-to-edit-template.docx" TargetMode="External" /><Relationship Type="http://schemas.openxmlformats.org/officeDocument/2006/relationships/hyperlink" Id="rId78" Target="doxyfw/localization-todo.docx" TargetMode="External" /><Relationship Type="http://schemas.openxmlformats.org/officeDocument/2006/relationships/hyperlink" Id="rId79" Target="doxyfw/makefile-usage.docx" TargetMode="External" /><Relationship Type="http://schemas.openxmlformats.org/officeDocument/2006/relationships/hyperlink" Id="rId130" Target="https://chromewebstore.google.com/detail/pegmatite-gitbucket/gkdjfofhecooaojkhbohidojebbpcene" TargetMode="External" /><Relationship Type="http://schemas.openxmlformats.org/officeDocument/2006/relationships/hyperlink" Id="rId176" Target="https://dev.classmethod.jp/articles/pandoc-markdown2html/" TargetMode="External" /><Relationship Type="http://schemas.openxmlformats.org/officeDocument/2006/relationships/hyperlink" Id="rId163" Target="https://github.com/jgm/pandoc/issues/2486" TargetMode="External" /><Relationship Type="http://schemas.openxmlformats.org/officeDocument/2006/relationships/hyperlink" Id="rId171" Target="https://github.com/jgm/pandoc/issues/8946" TargetMode="External" /><Relationship Type="http://schemas.openxmlformats.org/officeDocument/2006/relationships/hyperlink" Id="rId165" Target="https://github.com/shd101wyy/vscode-markdown-preview-enhanced/issues/1571" TargetMode="External" /><Relationship Type="http://schemas.openxmlformats.org/officeDocument/2006/relationships/hyperlink" Id="rId175" Target="https://kiririmode.hatenablog.jp/entry/20220227/1645935125" TargetMode="External" /><Relationship Type="http://schemas.openxmlformats.org/officeDocument/2006/relationships/hyperlink" Id="rId23" Target="https://marketplace.visualstudio.com/items?itemName=TetsuoHonda.vscode-multilang-md" TargetMode="External" /><Relationship Type="http://schemas.openxmlformats.org/officeDocument/2006/relationships/hyperlink" Id="rId148" Target="https://marketplace.visualstudio.com/items?itemName=hediet.vscode-drawio" TargetMode="External" /><Relationship Type="http://schemas.openxmlformats.org/officeDocument/2006/relationships/hyperlink" Id="rId164" Target="https://marketplace.visualstudio.com/items?itemName=shd101wyy.markdown-preview-enhanced" TargetMode="External" /><Relationship Type="http://schemas.openxmlformats.org/officeDocument/2006/relationships/hyperlink" Id="rId151" Target="https://penpen-dev.com/blog/vscode-drawio/" TargetMode="External" /><Relationship Type="http://schemas.openxmlformats.org/officeDocument/2006/relationships/hyperlink" Id="rId147" Target="https://www.drawio.com/doc/faq/svg-export-text-problems" TargetMode="External" /><Relationship Type="http://schemas.openxmlformats.org/officeDocument/2006/relationships/hyperlink" Id="rId150" Target="https://zenn.dev/satonopan/articles/4177ed8b88e067" TargetMode="External" /><Relationship Type="http://schemas.openxmlformats.org/officeDocument/2006/relationships/hyperlink" Id="rId111" Target="image-width.docx" TargetMode="External" /><Relationship Type="http://schemas.openxmlformats.org/officeDocument/2006/relationships/hyperlink" Id="rId37" Target="index.docx" TargetMode="External" /><Relationship Type="http://schemas.openxmlformats.org/officeDocument/2006/relationships/hyperlink" Id="rId81" Target="makefw/gcc-warning-guide/excluded-warnings.docx" TargetMode="External" /><Relationship Type="http://schemas.openxmlformats.org/officeDocument/2006/relationships/hyperlink" Id="rId80" Target="makefw/gcc-warning-guide/index.docx" TargetMode="External" /><Relationship Type="http://schemas.openxmlformats.org/officeDocument/2006/relationships/hyperlink" Id="rId82" Target="makefw/make-variable-assignment.docx" TargetMode="External" /><Relationship Type="http://schemas.openxmlformats.org/officeDocument/2006/relationships/hyperlink" Id="rId83" Target="makefw/makelevel-usage.docx" TargetMode="External" /><Relationship Type="http://schemas.openxmlformats.org/officeDocument/2006/relationships/hyperlink" Id="rId84" Target="makefw/makeparts.docx" TargetMode="External" /><Relationship Type="http://schemas.openxmlformats.org/officeDocument/2006/relationships/hyperlink" Id="rId85" Target="makefw/msvc-runtime-linkage.docx" TargetMode="External" /><Relationship Type="http://schemas.openxmlformats.org/officeDocument/2006/relationships/hyperlink" Id="rId86" Target="makefw/os-subdirectory-filtering.docx" TargetMode="External" /><Relationship Type="http://schemas.openxmlformats.org/officeDocument/2006/relationships/hyperlink" Id="rId87" Target="makefw/template-auto-selection.docx" TargetMode="External" /><Relationship Type="http://schemas.openxmlformats.org/officeDocument/2006/relationships/hyperlink" Id="rId88" Target="makefw/windows-utf8-console.docx" TargetMode="External" /><Relationship Type="http://schemas.openxmlformats.org/officeDocument/2006/relationships/hyperlink" Id="rId112" Target="mermaid-caption.docx" TargetMode="External" /><Relationship Type="http://schemas.openxmlformats.org/officeDocument/2006/relationships/hyperlink" Id="rId113" Target="plantuml.docx" TargetMode="External" /><Relationship Type="http://schemas.openxmlformats.org/officeDocument/2006/relationships/hyperlink" Id="rId114" Target="repeatedly-test.docx" TargetMode="External" /><Relationship Type="http://schemas.openxmlformats.org/officeDocument/2006/relationships/hyperlink" Id="rId89" Target="subfolder/index.docx" TargetMode="External" /><Relationship Type="http://schemas.openxmlformats.org/officeDocument/2006/relationships/hyperlink" Id="rId90" Target="subfolder/svg-test/index.docx" TargetMode="External" /><Relationship Type="http://schemas.openxmlformats.org/officeDocument/2006/relationships/hyperlink" Id="rId93" Target="testfw/about-shared-lib-static-linking.docx" TargetMode="External" /><Relationship Type="http://schemas.openxmlformats.org/officeDocument/2006/relationships/hyperlink" Id="rId94" Target="testfw/about-struct.docx" TargetMode="External" /><Relationship Type="http://schemas.openxmlformats.org/officeDocument/2006/relationships/hyperlink" Id="rId95" Target="testfw/about-test-phase.docx" TargetMode="External" /><Relationship Type="http://schemas.openxmlformats.org/officeDocument/2006/relationships/hyperlink" Id="rId96" Target="testfw/check-categorization.docx" TargetMode="External" /><Relationship Type="http://schemas.openxmlformats.org/officeDocument/2006/relationships/hyperlink" Id="rId97" Target="testfw/gtest-color-rules.docx" TargetMode="External" /><Relationship Type="http://schemas.openxmlformats.org/officeDocument/2006/relationships/hyperlink" Id="rId91" Target="testfw/gtest/manual-build.docx" TargetMode="External" /><Relationship Type="http://schemas.openxmlformats.org/officeDocument/2006/relationships/hyperlink" Id="rId92" Target="testfw/gtest/version-update.docx" TargetMode="External" /><Relationship Type="http://schemas.openxmlformats.org/officeDocument/2006/relationships/hyperlink" Id="rId98" Target="testfw/how-to-expect.docx" TargetMode="External" /><Relationship Type="http://schemas.openxmlformats.org/officeDocument/2006/relationships/hyperlink" Id="rId99" Target="testfw/how-to-extern.docx" TargetMode="External" /><Relationship Type="http://schemas.openxmlformats.org/officeDocument/2006/relationships/hyperlink" Id="rId100" Target="testfw/how-to-mock.docx" TargetMode="External" /><Relationship Type="http://schemas.openxmlformats.org/officeDocument/2006/relationships/hyperlink" Id="rId101" Target="testfw/how-to-test.docx" TargetMode="External" /><Relationship Type="http://schemas.openxmlformats.org/officeDocument/2006/relationships/hyperlink" Id="rId102" Target="testfw/mock-injection-technique.docx" TargetMode="External" /><Relationship Type="http://schemas.openxmlformats.org/officeDocument/2006/relationships/hyperlink" Id="rId103" Target="testfw/opencppcoverage-sources.docx" TargetMode="External" /><Relationship Type="http://schemas.openxmlformats.org/officeDocument/2006/relationships/hyperlink" Id="rId104" Target="testfw/process-control-api.docx" TargetMode="External" /><Relationship Type="http://schemas.openxmlformats.org/officeDocument/2006/relationships/hyperlink" Id="rId105" Target="testfw/trace-level-process-control.docx" TargetMode="External" /><Relationship Type="http://schemas.openxmlformats.org/officeDocument/2006/relationships/hyperlink" Id="rId106" Target="testfw/windows-cov-tools.docx" TargetMode="External" /><Relationship Type="http://schemas.openxmlformats.org/officeDocument/2006/relationships/hyperlink" Id="rId108" Target="&#26085;&#26412;&#35486;&#12434;&#21547;&#12416;&#12469;&#12502;&#12501;&#12457;&#12523;&#12480;/index.docx" TargetMode="External" /><Relationship Type="http://schemas.openxmlformats.org/officeDocument/2006/relationships/hyperlink" Id="rId107" Target="&#31354;&#30333;&#12434;%20&#21547;&#12416;&#12469;&#12502;&#12501;&#12457;&#12523;&#12480;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55" Target="books-swagger.docx" TargetMode="External" /><Relationship Type="http://schemas.openxmlformats.org/officeDocument/2006/relationships/hyperlink" Id="rId109" Target="codeblock-caption.docx" TargetMode="External" /><Relationship Type="http://schemas.openxmlformats.org/officeDocument/2006/relationships/hyperlink" Id="rId110" Target="crossref.docx" TargetMode="External" /><Relationship Type="http://schemas.openxmlformats.org/officeDocument/2006/relationships/hyperlink" Id="rId50" Target="docsfw/browser-reuse.docx" TargetMode="External" /><Relationship Type="http://schemas.openxmlformats.org/officeDocument/2006/relationships/hyperlink" Id="rId51" Target="docsfw/chrome-wrapper.docx" TargetMode="External" /><Relationship Type="http://schemas.openxmlformats.org/officeDocument/2006/relationships/hyperlink" Id="rId52" Target="docsfw/collapsible-list.docx" TargetMode="External" /><Relationship Type="http://schemas.openxmlformats.org/officeDocument/2006/relationships/hyperlink" Id="rId38" Target="docsfw/index.docx" TargetMode="External" /><Relationship Type="http://schemas.openxmlformats.org/officeDocument/2006/relationships/hyperlink" Id="rId53" Target="docsfw/insert-toc.docx" TargetMode="External" /><Relationship Type="http://schemas.openxmlformats.org/officeDocument/2006/relationships/hyperlink" Id="rId54" Target="docsfw/mermaid.docx" TargetMode="External" /><Relationship Type="http://schemas.openxmlformats.org/officeDocument/2006/relationships/hyperlink" Id="rId55" Target="docsfw/mpe-heading-numbering.docx" TargetMode="External" /><Relationship Type="http://schemas.openxmlformats.org/officeDocument/2006/relationships/hyperlink" Id="rId56" Target="docsfw/pandoc-linebreak.docx" TargetMode="External" /><Relationship Type="http://schemas.openxmlformats.org/officeDocument/2006/relationships/hyperlink" Id="rId57" Target="docsfw/pipeline.docx" TargetMode="External" /><Relationship Type="http://schemas.openxmlformats.org/officeDocument/2006/relationships/hyperlink" Id="rId58" Target="docsfw/puppeteer-offline-chrome.docx" TargetMode="External" /><Relationship Type="http://schemas.openxmlformats.org/officeDocument/2006/relationships/hyperlink" Id="rId59" Target="docsfw/rsvg-convert.docx" TargetMode="External" /><Relationship Type="http://schemas.openxmlformats.org/officeDocument/2006/relationships/hyperlink" Id="rId44" Target="docsfw/sample/codeblock-caption.docx" TargetMode="External" /><Relationship Type="http://schemas.openxmlformats.org/officeDocument/2006/relationships/hyperlink" Id="rId45" Target="docsfw/sample/crossref.docx" TargetMode="External" /><Relationship Type="http://schemas.openxmlformats.org/officeDocument/2006/relationships/hyperlink" Id="rId46" Target="docsfw/sample/image-width.docx" TargetMode="External" /><Relationship Type="http://schemas.openxmlformats.org/officeDocument/2006/relationships/hyperlink" Id="rId39" Target="docsfw/sample/index.docx" TargetMode="External" /><Relationship Type="http://schemas.openxmlformats.org/officeDocument/2006/relationships/hyperlink" Id="rId47" Target="docsfw/sample/mermaid-caption.docx" TargetMode="External" /><Relationship Type="http://schemas.openxmlformats.org/officeDocument/2006/relationships/hyperlink" Id="rId48" Target="docsfw/sample/plantuml.docx" TargetMode="External" /><Relationship Type="http://schemas.openxmlformats.org/officeDocument/2006/relationships/hyperlink" Id="rId49" Target="docsfw/sample/repeatedly-test.docx" TargetMode="External" /><Relationship Type="http://schemas.openxmlformats.org/officeDocument/2006/relationships/hyperlink" Id="rId40" Target="docsfw/sample/subfolder/index.docx" TargetMode="External" /><Relationship Type="http://schemas.openxmlformats.org/officeDocument/2006/relationships/hyperlink" Id="rId41" Target="docsfw/sample/subfolder/svg-test/index.docx" TargetMode="External" /><Relationship Type="http://schemas.openxmlformats.org/officeDocument/2006/relationships/hyperlink" Id="rId43" Target="docsfw/sample/&#26085;&#26412;&#35486;&#12434;&#21547;&#12416;&#12469;&#12502;&#12501;&#12457;&#12523;&#12480;/index.docx" TargetMode="External" /><Relationship Type="http://schemas.openxmlformats.org/officeDocument/2006/relationships/hyperlink" Id="rId42" Target="docsfw/sample/&#31354;&#30333;&#12434;%20&#21547;&#12416;&#12469;&#12502;&#12501;&#12457;&#12523;&#12480;/index.docx" TargetMode="External" /><Relationship Type="http://schemas.openxmlformats.org/officeDocument/2006/relationships/hyperlink" Id="rId60" Target="docsfw/submodule-docs-merge-design.docx" TargetMode="External" /><Relationship Type="http://schemas.openxmlformats.org/officeDocument/2006/relationships/hyperlink" Id="rId61" Target="docsfw/windows-dot.docx" TargetMode="External" /><Relationship Type="http://schemas.openxmlformats.org/officeDocument/2006/relationships/hyperlink" Id="rId62" Target="doxyfw/c-doc-report.docx" TargetMode="External" /><Relationship Type="http://schemas.openxmlformats.org/officeDocument/2006/relationships/hyperlink" Id="rId63" Target="doxyfw/cheatsheet.docx" TargetMode="External" /><Relationship Type="http://schemas.openxmlformats.org/officeDocument/2006/relationships/hyperlink" Id="rId64" Target="doxyfw/choose-input.docx" TargetMode="External" /><Relationship Type="http://schemas.openxmlformats.org/officeDocument/2006/relationships/hyperlink" Id="rId65" Target="doxyfw/commands.docx" TargetMode="External" /><Relationship Type="http://schemas.openxmlformats.org/officeDocument/2006/relationships/hyperlink" Id="rId66" Target="doxyfw/copydoc.docx" TargetMode="External" /><Relationship Type="http://schemas.openxmlformats.org/officeDocument/2006/relationships/hyperlink" Id="rId67" Target="doxyfw/defines.docx" TargetMode="External" /><Relationship Type="http://schemas.openxmlformats.org/officeDocument/2006/relationships/hyperlink" Id="rId68" Target="doxyfw/direction.docx" TargetMode="External" /><Relationship Type="http://schemas.openxmlformats.org/officeDocument/2006/relationships/hyperlink" Id="rId69" Target="doxyfw/doxybook2-decolorize-output-research.docx" TargetMode="External" /><Relationship Type="http://schemas.openxmlformats.org/officeDocument/2006/relationships/hyperlink" Id="rId70" Target="doxyfw/doxybook2-decolorize-output-spec.docx" TargetMode="External" /><Relationship Type="http://schemas.openxmlformats.org/officeDocument/2006/relationships/hyperlink" Id="rId71" Target="doxyfw/doxybook2-member-groups.docx" TargetMode="External" /><Relationship Type="http://schemas.openxmlformats.org/officeDocument/2006/relationships/hyperlink" Id="rId72" Target="doxyfw/doxybook2-plantuml.docx" TargetMode="External" /><Relationship Type="http://schemas.openxmlformats.org/officeDocument/2006/relationships/hyperlink" Id="rId73" Target="doxyfw/doxygen-colored-output-research.docx" TargetMode="External" /><Relationship Type="http://schemas.openxmlformats.org/officeDocument/2006/relationships/hyperlink" Id="rId74" Target="doxyfw/doxygen-colorize-output-spec.docx" TargetMode="External" /><Relationship Type="http://schemas.openxmlformats.org/officeDocument/2006/relationships/hyperlink" Id="rId75" Target="doxyfw/doxygen-images.docx" TargetMode="External" /><Relationship Type="http://schemas.openxmlformats.org/officeDocument/2006/relationships/hyperlink" Id="rId76" Target="doxyfw/extract-graphs.docx" TargetMode="External" /><Relationship Type="http://schemas.openxmlformats.org/officeDocument/2006/relationships/hyperlink" Id="rId77" Target="doxyfw/how-to-edit-template.docx" TargetMode="External" /><Relationship Type="http://schemas.openxmlformats.org/officeDocument/2006/relationships/hyperlink" Id="rId78" Target="doxyfw/localization-todo.docx" TargetMode="External" /><Relationship Type="http://schemas.openxmlformats.org/officeDocument/2006/relationships/hyperlink" Id="rId79" Target="doxyfw/makefile-usage.docx" TargetMode="External" /><Relationship Type="http://schemas.openxmlformats.org/officeDocument/2006/relationships/hyperlink" Id="rId130" Target="https://chromewebstore.google.com/detail/pegmatite-gitbucket/gkdjfofhecooaojkhbohidojebbpcene" TargetMode="External" /><Relationship Type="http://schemas.openxmlformats.org/officeDocument/2006/relationships/hyperlink" Id="rId176" Target="https://dev.classmethod.jp/articles/pandoc-markdown2html/" TargetMode="External" /><Relationship Type="http://schemas.openxmlformats.org/officeDocument/2006/relationships/hyperlink" Id="rId163" Target="https://github.com/jgm/pandoc/issues/2486" TargetMode="External" /><Relationship Type="http://schemas.openxmlformats.org/officeDocument/2006/relationships/hyperlink" Id="rId171" Target="https://github.com/jgm/pandoc/issues/8946" TargetMode="External" /><Relationship Type="http://schemas.openxmlformats.org/officeDocument/2006/relationships/hyperlink" Id="rId165" Target="https://github.com/shd101wyy/vscode-markdown-preview-enhanced/issues/1571" TargetMode="External" /><Relationship Type="http://schemas.openxmlformats.org/officeDocument/2006/relationships/hyperlink" Id="rId175" Target="https://kiririmode.hatenablog.jp/entry/20220227/1645935125" TargetMode="External" /><Relationship Type="http://schemas.openxmlformats.org/officeDocument/2006/relationships/hyperlink" Id="rId23" Target="https://marketplace.visualstudio.com/items?itemName=TetsuoHonda.vscode-multilang-md" TargetMode="External" /><Relationship Type="http://schemas.openxmlformats.org/officeDocument/2006/relationships/hyperlink" Id="rId148" Target="https://marketplace.visualstudio.com/items?itemName=hediet.vscode-drawio" TargetMode="External" /><Relationship Type="http://schemas.openxmlformats.org/officeDocument/2006/relationships/hyperlink" Id="rId164" Target="https://marketplace.visualstudio.com/items?itemName=shd101wyy.markdown-preview-enhanced" TargetMode="External" /><Relationship Type="http://schemas.openxmlformats.org/officeDocument/2006/relationships/hyperlink" Id="rId151" Target="https://penpen-dev.com/blog/vscode-drawio/" TargetMode="External" /><Relationship Type="http://schemas.openxmlformats.org/officeDocument/2006/relationships/hyperlink" Id="rId147" Target="https://www.drawio.com/doc/faq/svg-export-text-problems" TargetMode="External" /><Relationship Type="http://schemas.openxmlformats.org/officeDocument/2006/relationships/hyperlink" Id="rId150" Target="https://zenn.dev/satonopan/articles/4177ed8b88e067" TargetMode="External" /><Relationship Type="http://schemas.openxmlformats.org/officeDocument/2006/relationships/hyperlink" Id="rId111" Target="image-width.docx" TargetMode="External" /><Relationship Type="http://schemas.openxmlformats.org/officeDocument/2006/relationships/hyperlink" Id="rId37" Target="index.docx" TargetMode="External" /><Relationship Type="http://schemas.openxmlformats.org/officeDocument/2006/relationships/hyperlink" Id="rId81" Target="makefw/gcc-warning-guide/excluded-warnings.docx" TargetMode="External" /><Relationship Type="http://schemas.openxmlformats.org/officeDocument/2006/relationships/hyperlink" Id="rId80" Target="makefw/gcc-warning-guide/index.docx" TargetMode="External" /><Relationship Type="http://schemas.openxmlformats.org/officeDocument/2006/relationships/hyperlink" Id="rId82" Target="makefw/make-variable-assignment.docx" TargetMode="External" /><Relationship Type="http://schemas.openxmlformats.org/officeDocument/2006/relationships/hyperlink" Id="rId83" Target="makefw/makelevel-usage.docx" TargetMode="External" /><Relationship Type="http://schemas.openxmlformats.org/officeDocument/2006/relationships/hyperlink" Id="rId84" Target="makefw/makeparts.docx" TargetMode="External" /><Relationship Type="http://schemas.openxmlformats.org/officeDocument/2006/relationships/hyperlink" Id="rId85" Target="makefw/msvc-runtime-linkage.docx" TargetMode="External" /><Relationship Type="http://schemas.openxmlformats.org/officeDocument/2006/relationships/hyperlink" Id="rId86" Target="makefw/os-subdirectory-filtering.docx" TargetMode="External" /><Relationship Type="http://schemas.openxmlformats.org/officeDocument/2006/relationships/hyperlink" Id="rId87" Target="makefw/template-auto-selection.docx" TargetMode="External" /><Relationship Type="http://schemas.openxmlformats.org/officeDocument/2006/relationships/hyperlink" Id="rId88" Target="makefw/windows-utf8-console.docx" TargetMode="External" /><Relationship Type="http://schemas.openxmlformats.org/officeDocument/2006/relationships/hyperlink" Id="rId112" Target="mermaid-caption.docx" TargetMode="External" /><Relationship Type="http://schemas.openxmlformats.org/officeDocument/2006/relationships/hyperlink" Id="rId113" Target="plantuml.docx" TargetMode="External" /><Relationship Type="http://schemas.openxmlformats.org/officeDocument/2006/relationships/hyperlink" Id="rId114" Target="repeatedly-test.docx" TargetMode="External" /><Relationship Type="http://schemas.openxmlformats.org/officeDocument/2006/relationships/hyperlink" Id="rId89" Target="subfolder/index.docx" TargetMode="External" /><Relationship Type="http://schemas.openxmlformats.org/officeDocument/2006/relationships/hyperlink" Id="rId90" Target="subfolder/svg-test/index.docx" TargetMode="External" /><Relationship Type="http://schemas.openxmlformats.org/officeDocument/2006/relationships/hyperlink" Id="rId93" Target="testfw/about-shared-lib-static-linking.docx" TargetMode="External" /><Relationship Type="http://schemas.openxmlformats.org/officeDocument/2006/relationships/hyperlink" Id="rId94" Target="testfw/about-struct.docx" TargetMode="External" /><Relationship Type="http://schemas.openxmlformats.org/officeDocument/2006/relationships/hyperlink" Id="rId95" Target="testfw/about-test-phase.docx" TargetMode="External" /><Relationship Type="http://schemas.openxmlformats.org/officeDocument/2006/relationships/hyperlink" Id="rId96" Target="testfw/check-categorization.docx" TargetMode="External" /><Relationship Type="http://schemas.openxmlformats.org/officeDocument/2006/relationships/hyperlink" Id="rId97" Target="testfw/gtest-color-rules.docx" TargetMode="External" /><Relationship Type="http://schemas.openxmlformats.org/officeDocument/2006/relationships/hyperlink" Id="rId91" Target="testfw/gtest/manual-build.docx" TargetMode="External" /><Relationship Type="http://schemas.openxmlformats.org/officeDocument/2006/relationships/hyperlink" Id="rId92" Target="testfw/gtest/version-update.docx" TargetMode="External" /><Relationship Type="http://schemas.openxmlformats.org/officeDocument/2006/relationships/hyperlink" Id="rId98" Target="testfw/how-to-expect.docx" TargetMode="External" /><Relationship Type="http://schemas.openxmlformats.org/officeDocument/2006/relationships/hyperlink" Id="rId99" Target="testfw/how-to-extern.docx" TargetMode="External" /><Relationship Type="http://schemas.openxmlformats.org/officeDocument/2006/relationships/hyperlink" Id="rId100" Target="testfw/how-to-mock.docx" TargetMode="External" /><Relationship Type="http://schemas.openxmlformats.org/officeDocument/2006/relationships/hyperlink" Id="rId101" Target="testfw/how-to-test.docx" TargetMode="External" /><Relationship Type="http://schemas.openxmlformats.org/officeDocument/2006/relationships/hyperlink" Id="rId102" Target="testfw/mock-injection-technique.docx" TargetMode="External" /><Relationship Type="http://schemas.openxmlformats.org/officeDocument/2006/relationships/hyperlink" Id="rId103" Target="testfw/opencppcoverage-sources.docx" TargetMode="External" /><Relationship Type="http://schemas.openxmlformats.org/officeDocument/2006/relationships/hyperlink" Id="rId104" Target="testfw/process-control-api.docx" TargetMode="External" /><Relationship Type="http://schemas.openxmlformats.org/officeDocument/2006/relationships/hyperlink" Id="rId105" Target="testfw/trace-level-process-control.docx" TargetMode="External" /><Relationship Type="http://schemas.openxmlformats.org/officeDocument/2006/relationships/hyperlink" Id="rId106" Target="testfw/windows-cov-tools.docx" TargetMode="External" /><Relationship Type="http://schemas.openxmlformats.org/officeDocument/2006/relationships/hyperlink" Id="rId108" Target="&#26085;&#26412;&#35486;&#12434;&#21547;&#12416;&#12469;&#12502;&#12501;&#12457;&#12523;&#12480;/index.docx" TargetMode="External" /><Relationship Type="http://schemas.openxmlformats.org/officeDocument/2006/relationships/hyperlink" Id="rId107" Target="&#31354;&#30333;&#12434;%20&#21547;&#12416;&#12469;&#12502;&#12501;&#12457;&#12523;&#12480;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トップレベルの index</dc:title>
  <dc:creator>Tetsuo Honda</dc:creator>
  <dc:description>description</dc:description>
  <dc:subject>subject</dc:subject>
  <cp:keywords/>
  <dcterms:created xsi:type="dcterms:W3CDTF">2026-04-02T12:46:23Z</dcterms:created>
  <dcterms:modified xsi:type="dcterms:W3CDTF">2026-04-02T12:46:23Z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概要</vt:lpwstr>
  </property>
  <property fmtid="{D5CDD505-2E9C-101B-9397-08002B2CF9AE}" pid="3" name="abstract-title">
    <vt:lpwstr>Abstract</vt:lpwstr>
  </property>
  <property fmtid="{D5CDD505-2E9C-101B-9397-08002B2CF9AE}" pid="4" name="autoEqnLabels">
    <vt:lpwstr>False</vt:lpwstr>
  </property>
  <property fmtid="{D5CDD505-2E9C-101B-9397-08002B2CF9AE}" pid="5" name="autoSectionLabels">
    <vt:lpwstr>False</vt:lpwstr>
  </property>
  <property fmtid="{D5CDD505-2E9C-101B-9397-08002B2CF9AE}" pid="6" name="ccsDelim">
    <vt:lpwstr>, </vt:lpwstr>
  </property>
  <property fmtid="{D5CDD505-2E9C-101B-9397-08002B2CF9AE}" pid="7" name="ccsLabelSep">
    <vt:lpwstr> — </vt:lpwstr>
  </property>
  <property fmtid="{D5CDD505-2E9C-101B-9397-08002B2CF9AE}" pid="8" name="ccsTemplate">
    <vt:lpwstr>iccsLabelSept</vt:lpwstr>
  </property>
  <property fmtid="{D5CDD505-2E9C-101B-9397-08002B2CF9AE}" pid="9" name="chapDelim">
    <vt:lpwstr>.</vt:lpwstr>
  </property>
  <property fmtid="{D5CDD505-2E9C-101B-9397-08002B2CF9AE}" pid="10" name="chapters">
    <vt:lpwstr>False</vt:lpwstr>
  </property>
  <property fmtid="{D5CDD505-2E9C-101B-9397-08002B2CF9AE}" pid="11" name="chaptersDepth">
    <vt:lpwstr>1</vt:lpwstr>
  </property>
  <property fmtid="{D5CDD505-2E9C-101B-9397-08002B2CF9AE}" pid="12" name="codeBlockCaptions">
    <vt:lpwstr>False</vt:lpwstr>
  </property>
  <property fmtid="{D5CDD505-2E9C-101B-9397-08002B2CF9AE}" pid="13" name="cref">
    <vt:lpwstr>False</vt:lpwstr>
  </property>
  <property fmtid="{D5CDD505-2E9C-101B-9397-08002B2CF9AE}" pid="14" name="crossrefYaml">
    <vt:lpwstr>pandoc-crossref.yaml</vt:lpwstr>
  </property>
  <property fmtid="{D5CDD505-2E9C-101B-9397-08002B2CF9AE}" pid="15" name="date">
    <vt:lpwstr>Thu, 28 Nov 2024 15:04:32 +0900</vt:lpwstr>
  </property>
  <property fmtid="{D5CDD505-2E9C-101B-9397-08002B2CF9AE}" pid="16" name="eqLabels">
    <vt:lpwstr>arabic</vt:lpwstr>
  </property>
  <property fmtid="{D5CDD505-2E9C-101B-9397-08002B2CF9AE}" pid="17" name="eqnBlockInlineMath">
    <vt:lpwstr>False</vt:lpwstr>
  </property>
  <property fmtid="{D5CDD505-2E9C-101B-9397-08002B2CF9AE}" pid="18" name="eqnBlockTemplate">
    <vt:lpwstr>ti</vt:lpwstr>
  </property>
  <property fmtid="{D5CDD505-2E9C-101B-9397-08002B2CF9AE}" pid="19" name="eqnDisplayTemplate">
    <vt:lpwstr>e</vt:lpwstr>
  </property>
  <property fmtid="{D5CDD505-2E9C-101B-9397-08002B2CF9AE}" pid="20" name="eqnIndexTemplate">
    <vt:lpwstr>(i)</vt:lpwstr>
  </property>
  <property fmtid="{D5CDD505-2E9C-101B-9397-08002B2CF9AE}" pid="21" name="eqnInlineTableTemplate">
    <vt:lpwstr>e</vt:lpwstr>
  </property>
  <property fmtid="{D5CDD505-2E9C-101B-9397-08002B2CF9AE}" pid="22" name="eqnInlineTemplate">
    <vt:lpwstr>eequationNumberTeX{i}</vt:lpwstr>
  </property>
  <property fmtid="{D5CDD505-2E9C-101B-9397-08002B2CF9AE}" pid="23" name="eqnPrefix">
    <vt:lpwstr/>
  </property>
  <property fmtid="{D5CDD505-2E9C-101B-9397-08002B2CF9AE}" pid="24" name="eqnPrefixTemplate">
    <vt:lpwstr>p i</vt:lpwstr>
  </property>
  <property fmtid="{D5CDD505-2E9C-101B-9397-08002B2CF9AE}" pid="25" name="equationNumberTeX">
    <vt:lpwstr>\qquad</vt:lpwstr>
  </property>
  <property fmtid="{D5CDD505-2E9C-101B-9397-08002B2CF9AE}" pid="26" name="figLabels">
    <vt:lpwstr>arabic</vt:lpwstr>
  </property>
  <property fmtid="{D5CDD505-2E9C-101B-9397-08002B2CF9AE}" pid="27" name="figPrefix">
    <vt:lpwstr/>
  </property>
  <property fmtid="{D5CDD505-2E9C-101B-9397-08002B2CF9AE}" pid="28" name="figPrefixTemplate">
    <vt:lpwstr>p i</vt:lpwstr>
  </property>
  <property fmtid="{D5CDD505-2E9C-101B-9397-08002B2CF9AE}" pid="29" name="figureTemplate">
    <vt:lpwstr>figureTitle ititleDelim t</vt:lpwstr>
  </property>
  <property fmtid="{D5CDD505-2E9C-101B-9397-08002B2CF9AE}" pid="30" name="figureTitle">
    <vt:lpwstr>Figure</vt:lpwstr>
  </property>
  <property fmtid="{D5CDD505-2E9C-101B-9397-08002B2CF9AE}" pid="31" name="lastDelim">
    <vt:lpwstr>, </vt:lpwstr>
  </property>
  <property fmtid="{D5CDD505-2E9C-101B-9397-08002B2CF9AE}" pid="32" name="linkReferences">
    <vt:lpwstr>False</vt:lpwstr>
  </property>
  <property fmtid="{D5CDD505-2E9C-101B-9397-08002B2CF9AE}" pid="33" name="listItemTitleDelim">
    <vt:lpwstr>.</vt:lpwstr>
  </property>
  <property fmtid="{D5CDD505-2E9C-101B-9397-08002B2CF9AE}" pid="34" name="listOfMetadata">
    <vt:lpwstr>False</vt:lpwstr>
  </property>
  <property fmtid="{D5CDD505-2E9C-101B-9397-08002B2CF9AE}" pid="35" name="listingTemplate">
    <vt:lpwstr>listingTitle ititleDelim t</vt:lpwstr>
  </property>
  <property fmtid="{D5CDD505-2E9C-101B-9397-08002B2CF9AE}" pid="36" name="listingTitle">
    <vt:lpwstr>Listing</vt:lpwstr>
  </property>
  <property fmtid="{D5CDD505-2E9C-101B-9397-08002B2CF9AE}" pid="37" name="listings">
    <vt:lpwstr>False</vt:lpwstr>
  </property>
  <property fmtid="{D5CDD505-2E9C-101B-9397-08002B2CF9AE}" pid="38" name="lofItemTemplate">
    <vt:lpwstr>lofItemTitleilistItemTitleDelimt </vt:lpwstr>
  </property>
  <property fmtid="{D5CDD505-2E9C-101B-9397-08002B2CF9AE}" pid="39" name="lofItemTitle">
    <vt:lpwstr/>
  </property>
  <property fmtid="{D5CDD505-2E9C-101B-9397-08002B2CF9AE}" pid="40" name="lofTitle">
    <vt:lpwstr>List of Figures</vt:lpwstr>
  </property>
  <property fmtid="{D5CDD505-2E9C-101B-9397-08002B2CF9AE}" pid="41" name="lolItemTemplate">
    <vt:lpwstr>lolItemTitleilistItemTitleDelimt </vt:lpwstr>
  </property>
  <property fmtid="{D5CDD505-2E9C-101B-9397-08002B2CF9AE}" pid="42" name="lolItemTitle">
    <vt:lpwstr/>
  </property>
  <property fmtid="{D5CDD505-2E9C-101B-9397-08002B2CF9AE}" pid="43" name="lolTitle">
    <vt:lpwstr>List of Listings</vt:lpwstr>
  </property>
  <property fmtid="{D5CDD505-2E9C-101B-9397-08002B2CF9AE}" pid="44" name="lotItemTemplate">
    <vt:lpwstr>lotItemTitleilistItemTitleDelimt </vt:lpwstr>
  </property>
  <property fmtid="{D5CDD505-2E9C-101B-9397-08002B2CF9AE}" pid="45" name="lotItemTitle">
    <vt:lpwstr/>
  </property>
  <property fmtid="{D5CDD505-2E9C-101B-9397-08002B2CF9AE}" pid="46" name="lotTitle">
    <vt:lpwstr>List of Tables</vt:lpwstr>
  </property>
  <property fmtid="{D5CDD505-2E9C-101B-9397-08002B2CF9AE}" pid="47" name="lstLabels">
    <vt:lpwstr>arabic</vt:lpwstr>
  </property>
  <property fmtid="{D5CDD505-2E9C-101B-9397-08002B2CF9AE}" pid="48" name="lstPrefix">
    <vt:lpwstr/>
  </property>
  <property fmtid="{D5CDD505-2E9C-101B-9397-08002B2CF9AE}" pid="49" name="lstPrefixTemplate">
    <vt:lpwstr>p i</vt:lpwstr>
  </property>
  <property fmtid="{D5CDD505-2E9C-101B-9397-08002B2CF9AE}" pid="50" name="nameInLink">
    <vt:lpwstr>False</vt:lpwstr>
  </property>
  <property fmtid="{D5CDD505-2E9C-101B-9397-08002B2CF9AE}" pid="51" name="numberSections">
    <vt:lpwstr>False</vt:lpwstr>
  </property>
  <property fmtid="{D5CDD505-2E9C-101B-9397-08002B2CF9AE}" pid="52" name="pairDelim">
    <vt:lpwstr>, </vt:lpwstr>
  </property>
  <property fmtid="{D5CDD505-2E9C-101B-9397-08002B2CF9AE}" pid="53" name="rangeDelim">
    <vt:lpwstr>-</vt:lpwstr>
  </property>
  <property fmtid="{D5CDD505-2E9C-101B-9397-08002B2CF9AE}" pid="54" name="refDelim">
    <vt:lpwstr>, </vt:lpwstr>
  </property>
  <property fmtid="{D5CDD505-2E9C-101B-9397-08002B2CF9AE}" pid="55" name="refIndexTemplate">
    <vt:lpwstr>isuf</vt:lpwstr>
  </property>
  <property fmtid="{D5CDD505-2E9C-101B-9397-08002B2CF9AE}" pid="56" name="secHeaderDelim">
    <vt:lpwstr> </vt:lpwstr>
  </property>
  <property fmtid="{D5CDD505-2E9C-101B-9397-08002B2CF9AE}" pid="57" name="secHeaderTemplate">
    <vt:lpwstr>isecHeaderDelim[n]t</vt:lpwstr>
  </property>
  <property fmtid="{D5CDD505-2E9C-101B-9397-08002B2CF9AE}" pid="58" name="secLabels">
    <vt:lpwstr>arabic</vt:lpwstr>
  </property>
  <property fmtid="{D5CDD505-2E9C-101B-9397-08002B2CF9AE}" pid="59" name="secPrefix">
    <vt:lpwstr/>
  </property>
  <property fmtid="{D5CDD505-2E9C-101B-9397-08002B2CF9AE}" pid="60" name="secPrefixTemplate">
    <vt:lpwstr>p i</vt:lpwstr>
  </property>
  <property fmtid="{D5CDD505-2E9C-101B-9397-08002B2CF9AE}" pid="61" name="sectionsDepth">
    <vt:lpwstr>0</vt:lpwstr>
  </property>
  <property fmtid="{D5CDD505-2E9C-101B-9397-08002B2CF9AE}" pid="62" name="shift-heading-level-by">
    <vt:lpwstr>-1</vt:lpwstr>
  </property>
  <property fmtid="{D5CDD505-2E9C-101B-9397-08002B2CF9AE}" pid="63" name="subfigGrid">
    <vt:lpwstr>False</vt:lpwstr>
  </property>
  <property fmtid="{D5CDD505-2E9C-101B-9397-08002B2CF9AE}" pid="64" name="subfigLabels">
    <vt:lpwstr>alpha a</vt:lpwstr>
  </property>
  <property fmtid="{D5CDD505-2E9C-101B-9397-08002B2CF9AE}" pid="65" name="subfigureChildTemplate">
    <vt:lpwstr>i</vt:lpwstr>
  </property>
  <property fmtid="{D5CDD505-2E9C-101B-9397-08002B2CF9AE}" pid="66" name="subfigureRefIndexTemplate">
    <vt:lpwstr>isuf (s)</vt:lpwstr>
  </property>
  <property fmtid="{D5CDD505-2E9C-101B-9397-08002B2CF9AE}" pid="67" name="subfigureTemplate">
    <vt:lpwstr>figureTitle ititleDelim t. ccs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</Properties>
</file>