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GNU Make</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GNU Make </w:t>
      </w:r>
      <w:r>
        <w:rPr>
          <w:rFonts w:hint="eastAsia"/>
        </w:rPr>
        <w:t xml:space="preserve">はビルドプロセスを自動化するツールです。</w:t>
      </w:r>
      <w:r>
        <w:rPr>
          <w:rStyle w:val="VerbatimChar"/>
        </w:rPr>
        <w:t xml:space="preserve">makefile</w:t>
      </w:r>
      <w:r>
        <w:t xml:space="preserve"> </w:t>
      </w:r>
      <w:r>
        <w:rPr>
          <w:rFonts w:hint="eastAsia"/>
        </w:rPr>
        <w:t xml:space="preserve">にビルドルールを記述することで、ソースファイルの変更を検出し必要な部分だけを再コンパイルできます。C</w:t>
      </w:r>
      <w:r>
        <w:t xml:space="preserve"> </w:t>
      </w:r>
      <w:r>
        <w:rPr>
          <w:rFonts w:hint="eastAsia"/>
        </w:rPr>
        <w:t xml:space="preserve">プロジェクトのビルド自動化として長年広く使われています。</w:t>
      </w:r>
    </w:p>
    <w:p>
      <w:pPr>
        <w:pStyle w:val="af4"/>
      </w:pPr>
      <w:r>
        <w:t xml:space="preserve">このリポジトリは GNU Make </w:t>
      </w:r>
      <w:r>
        <w:rPr>
          <w:rFonts w:hint="eastAsia"/>
        </w:rPr>
        <w:t xml:space="preserve">をビルドシステムの中核として使用しています。トップレベルの</w:t>
      </w:r>
      <w:r>
        <w:t xml:space="preserve"> </w:t>
      </w:r>
      <w:r>
        <w:rPr>
          <w:rStyle w:val="VerbatimChar"/>
        </w:rPr>
        <w:t xml:space="preserve">makefile</w:t>
      </w:r>
      <w:r>
        <w:t xml:space="preserve"> </w:t>
      </w:r>
      <w:r>
        <w:t xml:space="preserve">から</w:t>
      </w:r>
      <w:r>
        <w:t xml:space="preserve"> </w:t>
      </w:r>
      <w:r>
        <w:rPr>
          <w:rStyle w:val="VerbatimChar"/>
        </w:rPr>
        <w:t xml:space="preserve">prod/calc/</w:t>
      </w:r>
      <w:r>
        <w:t xml:space="preserve">・</w:t>
      </w:r>
      <w:r>
        <w:rPr>
          <w:rStyle w:val="VerbatimChar"/>
        </w:rPr>
        <w:t xml:space="preserve">prod/calc.net/</w:t>
      </w:r>
      <w:r>
        <w:t xml:space="preserve">・</w:t>
      </w:r>
      <w:r>
        <w:rPr>
          <w:rStyle w:val="VerbatimChar"/>
        </w:rPr>
        <w:t xml:space="preserve">test/</w:t>
      </w:r>
      <w:r>
        <w:t xml:space="preserve"> </w:t>
      </w:r>
      <w:r>
        <w:rPr>
          <w:rFonts w:hint="eastAsia"/>
        </w:rPr>
        <w:t xml:space="preserve">配下の各</w:t>
      </w:r>
      <w:r>
        <w:t xml:space="preserve"> </w:t>
      </w:r>
      <w:r>
        <w:rPr>
          <w:rStyle w:val="VerbatimChar"/>
        </w:rPr>
        <w:t xml:space="preserve">makefile</w:t>
      </w:r>
      <w:r>
        <w:t xml:space="preserve"> </w:t>
      </w:r>
      <w:r>
        <w:rPr>
          <w:rFonts w:hint="eastAsia"/>
        </w:rPr>
        <w:t xml:space="preserve">を呼び出す階層構造になっており、</w:t>
      </w:r>
      <w:r>
        <w:rPr>
          <w:rStyle w:val="VerbatimChar"/>
        </w:rPr>
        <w:t xml:space="preserve">makefw/</w:t>
      </w:r>
      <w:r>
        <w:t xml:space="preserve"> </w:t>
      </w:r>
      <w:r>
        <w:rPr>
          <w:rFonts w:hint="eastAsia"/>
        </w:rPr>
        <w:t xml:space="preserve">サブモジュールが提供するテンプレート</w:t>
      </w:r>
      <w:r>
        <w:t xml:space="preserve"> makefile </w:t>
      </w:r>
      <w:r>
        <w:rPr>
          <w:rFonts w:hint="eastAsia"/>
        </w:rPr>
        <w:t xml:space="preserve">を各サブディレクトリから利用しています。</w:t>
      </w:r>
      <w:r>
        <w:rPr>
          <w:rStyle w:val="VerbatimChar"/>
        </w:rPr>
        <w:t xml:space="preserve">make</w:t>
      </w:r>
      <w:r>
        <w:t xml:space="preserve"> </w:t>
      </w:r>
      <w:r>
        <w:rPr>
          <w:rFonts w:hint="eastAsia"/>
        </w:rPr>
        <w:t xml:space="preserve">コマンド一つでライブラリ・実行ファイル・テストのビルドをまとめて実行できます。</w:t>
      </w:r>
    </w:p>
    <w:p>
      <w:pPr>
        <w:pStyle w:val="af4"/>
      </w:pPr>
      <w:r>
        <w:rPr>
          <w:rStyle w:val="VerbatimChar"/>
        </w:rPr>
        <w:t xml:space="preserve">makefw/</w:t>
      </w:r>
      <w:r>
        <w:t xml:space="preserve"> </w:t>
      </w:r>
      <w:r>
        <w:rPr>
          <w:rFonts w:hint="eastAsia"/>
        </w:rPr>
        <w:t xml:space="preserve">サブモジュールは、パスと言語に基づいてテンプレートを自動選択する仕組みを持ち、Linux</w:t>
      </w:r>
      <w:r>
        <w:t xml:space="preserve"> / Windows </w:t>
      </w:r>
      <w:r>
        <w:rPr>
          <w:rFonts w:hint="eastAsia"/>
        </w:rPr>
        <w:t xml:space="preserve">の差異を吸収します。</w:t>
      </w:r>
      <w:r>
        <w:rPr>
          <w:rStyle w:val="VerbatimChar"/>
        </w:rPr>
        <w:t xml:space="preserve">makepart.mk</w:t>
      </w:r>
      <w:r>
        <w:t xml:space="preserve"> </w:t>
      </w:r>
      <w:r>
        <w:rPr>
          <w:rFonts w:hint="eastAsia"/>
        </w:rPr>
        <w:t xml:space="preserve">ファイルによるカスタマイズも可能です。</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makefile</w:t>
      </w:r>
      <w:r>
        <w:t xml:space="preserve"> </w:t>
      </w:r>
      <w:r>
        <w:rPr>
          <w:rFonts w:hint="eastAsia"/>
        </w:rPr>
        <w:t xml:space="preserve">のルール構文</w:t>
      </w:r>
      <w:r>
        <w:t xml:space="preserve"> </w:t>
      </w:r>
      <w:r>
        <w:rPr>
          <w:rFonts w:hint="eastAsia"/>
        </w:rPr>
        <w:t xml:space="preserve">(ターゲット・依存関係・レシピ)</w:t>
      </w:r>
      <w:r>
        <w:t xml:space="preserve"> </w:t>
      </w:r>
      <w:r>
        <w:rPr>
          <w:rFonts w:hint="eastAsia"/>
        </w:rPr>
        <w:t xml:space="preserve">を理解できる</w:t>
      </w:r>
    </w:p>
    <w:p>
      <w:pPr>
        <w:pStyle w:val="Compact"/>
        <w:numPr>
          <w:ilvl w:val="0"/>
          <w:numId w:val="1002"/>
        </w:numPr>
      </w:pPr>
      <w:r>
        <w:rPr>
          <w:rStyle w:val="VerbatimChar"/>
        </w:rPr>
        <w:t xml:space="preserve">make</w:t>
      </w:r>
      <w:r>
        <w:t xml:space="preserve">・</w:t>
      </w:r>
      <w:r>
        <w:rPr>
          <w:rStyle w:val="VerbatimChar"/>
        </w:rPr>
        <w:t xml:space="preserve">make clean</w:t>
      </w:r>
      <w:r>
        <w:t xml:space="preserve">・</w:t>
      </w:r>
      <w:r>
        <w:rPr>
          <w:rStyle w:val="VerbatimChar"/>
        </w:rPr>
        <w:t xml:space="preserve">make all</w:t>
      </w:r>
      <w:r>
        <w:t xml:space="preserve"> </w:t>
      </w:r>
      <w:r>
        <w:rPr>
          <w:rFonts w:hint="eastAsia"/>
        </w:rPr>
        <w:t xml:space="preserve">などの基本コマンドを実行できる</w:t>
      </w:r>
    </w:p>
    <w:p>
      <w:pPr>
        <w:pStyle w:val="Compact"/>
        <w:numPr>
          <w:ilvl w:val="0"/>
          <w:numId w:val="1003"/>
        </w:numPr>
      </w:pPr>
      <w:r>
        <w:rPr>
          <w:rFonts w:hint="eastAsia"/>
        </w:rPr>
        <w:t xml:space="preserve">変数定義</w:t>
      </w:r>
      <w:r>
        <w:t xml:space="preserve"> (</w:t>
      </w:r>
      <w:r>
        <w:rPr>
          <w:rStyle w:val="VerbatimChar"/>
        </w:rPr>
        <w:t xml:space="preserve">CC</w:t>
      </w:r>
      <w:r>
        <w:t xml:space="preserve">・</w:t>
      </w:r>
      <w:r>
        <w:rPr>
          <w:rStyle w:val="VerbatimChar"/>
        </w:rPr>
        <w:t xml:space="preserve">CFLAGS</w:t>
      </w:r>
      <w:r>
        <w:t xml:space="preserve">・</w:t>
      </w:r>
      <w:r>
        <w:rPr>
          <w:rStyle w:val="VerbatimChar"/>
        </w:rPr>
        <w:t xml:space="preserve">LDFLAGS</w:t>
      </w:r>
      <w:r>
        <w:t xml:space="preserve"> </w:t>
      </w:r>
      <w:r>
        <w:t xml:space="preserve">など) </w:t>
      </w:r>
      <w:r>
        <w:rPr>
          <w:rFonts w:hint="eastAsia"/>
        </w:rPr>
        <w:t xml:space="preserve">を読み取れる</w:t>
      </w:r>
    </w:p>
    <w:p>
      <w:pPr>
        <w:pStyle w:val="Compact"/>
        <w:numPr>
          <w:ilvl w:val="0"/>
          <w:numId w:val="1004"/>
        </w:numPr>
      </w:pPr>
      <w:r>
        <w:t xml:space="preserve">パターンルール (</w:t>
      </w:r>
      <w:r>
        <w:rPr>
          <w:rStyle w:val="VerbatimChar"/>
        </w:rPr>
        <w:t xml:space="preserve">%.o: %.c</w:t>
      </w:r>
      <w:r>
        <w:t xml:space="preserve">) </w:t>
      </w:r>
      <w:r>
        <w:rPr>
          <w:rFonts w:hint="eastAsia"/>
        </w:rPr>
        <w:t xml:space="preserve">の意味を理解できる</w:t>
      </w:r>
    </w:p>
    <w:p>
      <w:pPr>
        <w:pStyle w:val="Compact"/>
        <w:numPr>
          <w:ilvl w:val="0"/>
          <w:numId w:val="1005"/>
        </w:numPr>
      </w:pPr>
      <w:r>
        <w:rPr>
          <w:rFonts w:hint="eastAsia"/>
        </w:rPr>
        <w:t xml:space="preserve">自動変数</w:t>
      </w:r>
      <w:r>
        <w:t xml:space="preserve"> (</w:t>
      </w:r>
      <w:r>
        <w:rPr>
          <w:rStyle w:val="VerbatimChar"/>
        </w:rPr>
        <w:t xml:space="preserve">$@</w:t>
      </w:r>
      <w:r>
        <w:t xml:space="preserve">・</w:t>
      </w:r>
      <w:r>
        <w:rPr>
          <w:rStyle w:val="VerbatimChar"/>
        </w:rPr>
        <w:t xml:space="preserve">$&lt;</w:t>
      </w:r>
      <w:r>
        <w:t xml:space="preserve">・</w:t>
      </w:r>
      <w:r>
        <w:rPr>
          <w:rStyle w:val="VerbatimChar"/>
        </w:rPr>
        <w:t xml:space="preserve">$^</w:t>
      </w:r>
      <w:r>
        <w:t xml:space="preserve">) </w:t>
      </w:r>
      <w:r>
        <w:rPr>
          <w:rFonts w:hint="eastAsia"/>
        </w:rPr>
        <w:t xml:space="preserve">の意味を理解できる</w:t>
      </w:r>
    </w:p>
    <w:p>
      <w:pPr>
        <w:pStyle w:val="Compact"/>
        <w:numPr>
          <w:ilvl w:val="0"/>
          <w:numId w:val="1006"/>
        </w:numPr>
      </w:pPr>
      <w:r>
        <w:rPr>
          <w:rStyle w:val="VerbatimChar"/>
        </w:rPr>
        <w:t xml:space="preserve">ifeq</w:t>
      </w:r>
      <w:r>
        <w:t xml:space="preserve">・</w:t>
      </w:r>
      <w:r>
        <w:rPr>
          <w:rStyle w:val="VerbatimChar"/>
        </w:rPr>
        <w:t xml:space="preserve">ifdef</w:t>
      </w:r>
      <w:r>
        <w:t xml:space="preserve"> </w:t>
      </w:r>
      <w:r>
        <w:rPr>
          <w:rFonts w:hint="eastAsia"/>
        </w:rPr>
        <w:t xml:space="preserve">などの条件分岐を読み取れる</w:t>
      </w:r>
    </w:p>
    <w:p>
      <w:pPr>
        <w:pStyle w:val="Compact"/>
        <w:numPr>
          <w:ilvl w:val="0"/>
          <w:numId w:val="1007"/>
        </w:numPr>
      </w:pPr>
      <w:r>
        <w:t xml:space="preserve">このリポジトリのトップレベル</w:t>
      </w:r>
      <w:r>
        <w:t xml:space="preserve"> </w:t>
      </w:r>
      <w:r>
        <w:rPr>
          <w:rStyle w:val="VerbatimChar"/>
        </w:rPr>
        <w:t xml:space="preserve">makefile</w:t>
      </w:r>
      <w:r>
        <w:t xml:space="preserve"> </w:t>
      </w:r>
      <w:r>
        <w:rPr>
          <w:rFonts w:hint="eastAsia"/>
        </w:rPr>
        <w:t xml:space="preserve">から各サブ</w:t>
      </w:r>
      <w:r>
        <w:t xml:space="preserve"> makefile </w:t>
      </w:r>
      <w:r>
        <w:rPr>
          <w:rFonts w:hint="eastAsia"/>
        </w:rPr>
        <w:t xml:space="preserve">の呼び出し構造を読み取れる</w:t>
      </w:r>
    </w:p>
    <w:bookmarkEnd w:id="18"/>
    <w:bookmarkStart w:id="26" w:name="学習マテリアル"/>
    <w:p>
      <w:pPr>
        <w:pStyle w:val="10"/>
      </w:pPr>
      <w:r>
        <w:rPr>
          <w:rFonts w:hint="eastAsia"/>
        </w:rPr>
        <w:t xml:space="preserve">学習マテリアル</w:t>
      </w:r>
    </w:p>
    <w:bookmarkStart w:id="23" w:name="公式ドキュメント"/>
    <w:p>
      <w:pPr>
        <w:pStyle w:val="2"/>
      </w:pPr>
      <w:r>
        <w:rPr>
          <w:rFonts w:hint="eastAsia"/>
        </w:rPr>
        <w:t xml:space="preserve">公式ドキュメント</w:t>
      </w:r>
    </w:p>
    <w:p>
      <w:pPr>
        <w:pStyle w:val="Compact"/>
        <w:numPr>
          <w:ilvl w:val="0"/>
          <w:numId w:val="1008"/>
        </w:numPr>
      </w:pPr>
      <w:hyperlink r:id="rId19">
        <w:r>
          <w:rPr>
            <w:rStyle w:val="af1"/>
          </w:rPr>
          <w:t xml:space="preserve">GNU Make マニュアル</w:t>
        </w:r>
      </w:hyperlink>
      <w:r>
        <w:t xml:space="preserve"> </w:t>
      </w:r>
      <w:r>
        <w:t xml:space="preserve">- GNU Make </w:t>
      </w:r>
      <w:r>
        <w:rPr>
          <w:rFonts w:hint="eastAsia"/>
        </w:rPr>
        <w:t xml:space="preserve">の公式マニュアル</w:t>
      </w:r>
      <w:r>
        <w:t xml:space="preserve"> </w:t>
      </w:r>
      <w:r>
        <w:rPr>
          <w:rFonts w:hint="eastAsia"/>
        </w:rPr>
        <w:t xml:space="preserve">(英語)</w:t>
      </w:r>
    </w:p>
    <w:p>
      <w:pPr>
        <w:pStyle w:val="Compact"/>
        <w:numPr>
          <w:ilvl w:val="1"/>
          <w:numId w:val="1009"/>
        </w:numPr>
      </w:pPr>
      <w:hyperlink r:id="rId20">
        <w:r>
          <w:rPr>
            <w:rStyle w:val="af1"/>
            <w:rFonts w:hint="eastAsia"/>
          </w:rPr>
          <w:t xml:space="preserve">ルールの書き方</w:t>
        </w:r>
      </w:hyperlink>
      <w:r>
        <w:t xml:space="preserve"> </w:t>
      </w:r>
      <w:r>
        <w:t xml:space="preserve">- </w:t>
      </w:r>
      <w:r>
        <w:rPr>
          <w:rFonts w:hint="eastAsia"/>
        </w:rPr>
        <w:t xml:space="preserve">ターゲット・依存関係・レシピの基本</w:t>
      </w:r>
    </w:p>
    <w:p>
      <w:pPr>
        <w:pStyle w:val="Compact"/>
        <w:numPr>
          <w:ilvl w:val="1"/>
          <w:numId w:val="1009"/>
        </w:numPr>
      </w:pPr>
      <w:hyperlink r:id="rId21">
        <w:r>
          <w:rPr>
            <w:rStyle w:val="af1"/>
            <w:rFonts w:hint="eastAsia"/>
          </w:rPr>
          <w:t xml:space="preserve">変数の使い方</w:t>
        </w:r>
      </w:hyperlink>
      <w:r>
        <w:t xml:space="preserve"> </w:t>
      </w:r>
      <w:r>
        <w:t xml:space="preserve">- </w:t>
      </w:r>
      <w:r>
        <w:rPr>
          <w:rFonts w:hint="eastAsia"/>
        </w:rPr>
        <w:t xml:space="preserve">変数定義と展開</w:t>
      </w:r>
    </w:p>
    <w:p>
      <w:pPr>
        <w:pStyle w:val="Compact"/>
        <w:numPr>
          <w:ilvl w:val="1"/>
          <w:numId w:val="1009"/>
        </w:numPr>
      </w:pPr>
      <w:hyperlink r:id="rId22">
        <w:r>
          <w:rPr>
            <w:rStyle w:val="af1"/>
          </w:rPr>
          <w:t xml:space="preserve">パターンルール</w:t>
        </w:r>
      </w:hyperlink>
      <w:r>
        <w:t xml:space="preserve"> </w:t>
      </w:r>
      <w:r>
        <w:t xml:space="preserve">-</w:t>
      </w:r>
      <w:r>
        <w:t xml:space="preserve"> </w:t>
      </w:r>
      <w:r>
        <w:rPr>
          <w:rStyle w:val="VerbatimChar"/>
        </w:rPr>
        <w:t xml:space="preserve">%.o: %.c</w:t>
      </w:r>
      <w:r>
        <w:t xml:space="preserve"> </w:t>
      </w:r>
      <w:r>
        <w:rPr>
          <w:rFonts w:hint="eastAsia"/>
        </w:rPr>
        <w:t xml:space="preserve">の説明</w:t>
      </w:r>
    </w:p>
    <w:bookmarkEnd w:id="23"/>
    <w:bookmarkStart w:id="25" w:name="チュートリアル入門"/>
    <w:p>
      <w:pPr>
        <w:pStyle w:val="2"/>
      </w:pPr>
      <w:r>
        <w:rPr>
          <w:rFonts w:hint="eastAsia"/>
        </w:rPr>
        <w:t xml:space="preserve">チュートリアル・入門</w:t>
      </w:r>
    </w:p>
    <w:p>
      <w:pPr>
        <w:pStyle w:val="Compact"/>
        <w:numPr>
          <w:ilvl w:val="0"/>
          <w:numId w:val="1010"/>
        </w:numPr>
      </w:pPr>
      <w:hyperlink r:id="rId24">
        <w:r>
          <w:rPr>
            <w:rStyle w:val="af1"/>
            <w:rFonts w:hint="eastAsia"/>
          </w:rPr>
          <w:t xml:space="preserve">サルでも分かるGit入門</w:t>
        </w:r>
        <w:r>
          <w:rPr>
            <w:rStyle w:val="af1"/>
          </w:rPr>
          <w:t xml:space="preserve"> - makefile </w:t>
        </w:r>
        <w:r>
          <w:rPr>
            <w:rStyle w:val="af1"/>
            <w:rFonts w:hint="eastAsia"/>
          </w:rPr>
          <w:t xml:space="preserve">入門</w:t>
        </w:r>
      </w:hyperlink>
      <w:r>
        <w:t xml:space="preserve"> </w:t>
      </w:r>
      <w:r>
        <w:t xml:space="preserve">- </w:t>
      </w:r>
      <w:r>
        <w:rPr>
          <w:rFonts w:hint="eastAsia"/>
        </w:rPr>
        <w:t xml:space="preserve">関連する日本語コンテンツ</w:t>
      </w:r>
      <w:r>
        <w:t xml:space="preserve"> </w:t>
      </w:r>
      <w:r>
        <w:rPr>
          <w:rFonts w:hint="eastAsia"/>
        </w:rPr>
        <w:t xml:space="preserve">(参考)</w:t>
      </w:r>
    </w:p>
    <w:bookmarkEnd w:id="25"/>
    <w:bookmarkEnd w:id="26"/>
    <w:bookmarkStart w:id="32" w:name="このリポジトリとの関連"/>
    <w:p>
      <w:pPr>
        <w:pStyle w:val="10"/>
      </w:pPr>
      <w:r>
        <w:rPr>
          <w:rFonts w:hint="eastAsia"/>
        </w:rPr>
        <w:t xml:space="preserve">このリポジトリとの関連</w:t>
      </w:r>
    </w:p>
    <w:bookmarkStart w:id="27"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主要コマンド:</w:t>
      </w:r>
    </w:p>
    <w:p>
      <w:pPr>
        <w:pStyle w:val="SourceCode"/>
      </w:pPr>
      <w:r>
        <w:rPr>
          <w:rStyle w:val="FunctionTok"/>
        </w:rPr>
        <w:t xml:space="preserve">make</w:t>
      </w:r>
      <w:r>
        <w:br/>
      </w:r>
      <w:r>
        <w:br/>
      </w:r>
      <w:r>
        <w:rPr>
          <w:rStyle w:val="FunctionTok"/>
        </w:rPr>
        <w:t xml:space="preserve">make</w:t>
      </w:r>
      <w:r>
        <w:rPr>
          <w:rStyle w:val="NormalTok"/>
        </w:rPr>
        <w:t xml:space="preserve"> clean</w:t>
      </w:r>
      <w:r>
        <w:br/>
      </w:r>
      <w:r>
        <w:br/>
      </w:r>
      <w:r>
        <w:rPr>
          <w:rStyle w:val="FunctionTok"/>
        </w:rPr>
        <w:t xml:space="preserve">make</w:t>
      </w:r>
      <w:r>
        <w:rPr>
          <w:rStyle w:val="NormalTok"/>
        </w:rPr>
        <w:t xml:space="preserve"> doxy</w:t>
      </w:r>
      <w:r>
        <w:br/>
      </w:r>
      <w:r>
        <w:rPr>
          <w:rStyle w:val="FunctionTok"/>
        </w:rPr>
        <w:t xml:space="preserve">make</w:t>
      </w:r>
      <w:r>
        <w:rPr>
          <w:rStyle w:val="NormalTok"/>
        </w:rPr>
        <w:t xml:space="preserve"> docs</w:t>
      </w:r>
    </w:p>
    <w:p>
      <w:pPr>
        <w:pStyle w:val="FirstParagraph"/>
      </w:pPr>
      <w:r>
        <w:rPr>
          <w:rFonts w:hint="eastAsia"/>
        </w:rPr>
        <w:t xml:space="preserve">ファイル構成:</w:t>
      </w:r>
    </w:p>
    <w:p>
      <w:pPr>
        <w:pStyle w:val="TableCaption"/>
      </w:pPr>
      <w:r>
        <w:t xml:space="preserve">makefile </w:t>
      </w:r>
      <w:r>
        <w:rPr>
          <w:rFonts w:hint="eastAsia"/>
        </w:rPr>
        <w:t xml:space="preserve">ファイル構成一覧</w:t>
      </w:r>
    </w:p>
    <w:tbl>
      <w:tblPr>
        <w:tblStyle w:val="Table"/>
        <w:tblW w:type="pct" w:w="5000"/>
        <w:tblLayout w:type="fixed"/>
        <w:tblLook w:firstRow="1" w:lastRow="0" w:firstColumn="0" w:lastColumn="0" w:noHBand="0" w:noVBand="0" w:val="0020"/>
        <w:tblCaption w:val="makefile ファイル構成一覧"/>
      </w:tblPr>
      <w:tblGrid>
        <w:gridCol w:w="4604"/>
        <w:gridCol w:w="3315"/>
      </w:tblGrid>
      <w:tr>
        <w:trPr>
          <w:tblHeader w:val="on"/>
        </w:trPr>
        <w:tc>
          <w:tcPr/>
          <w:p>
            <w:pPr>
              <w:pStyle w:val="Compact"/>
            </w:pPr>
            <w:r>
              <w:t xml:space="preserve">ファイル</w:t>
            </w:r>
          </w:p>
        </w:tc>
        <w:tc>
          <w:tcPr/>
          <w:p>
            <w:pPr>
              <w:pStyle w:val="Compact"/>
            </w:pPr>
            <w:r>
              <w:rPr>
                <w:rFonts w:hint="eastAsia"/>
              </w:rPr>
              <w:t xml:space="preserve">役割</w:t>
            </w:r>
          </w:p>
        </w:tc>
      </w:tr>
      <w:tr>
        <w:tc>
          <w:tcPr/>
          <w:p>
            <w:pPr>
              <w:pStyle w:val="Compact"/>
            </w:pPr>
            <w:r>
              <w:rPr>
                <w:rStyle w:val="VerbatimChar"/>
              </w:rPr>
              <w:t xml:space="preserve">makefile</w:t>
            </w:r>
            <w:r>
              <w:t xml:space="preserve"> </w:t>
            </w:r>
            <w:r>
              <w:t xml:space="preserve">(トップレベル)</w:t>
            </w:r>
          </w:p>
        </w:tc>
        <w:tc>
          <w:tcPr/>
          <w:p>
            <w:pPr>
              <w:pStyle w:val="Compact"/>
            </w:pPr>
            <w:r>
              <w:rPr>
                <w:rFonts w:hint="eastAsia"/>
              </w:rPr>
              <w:t xml:space="preserve">全体のビルド制御</w:t>
            </w:r>
          </w:p>
        </w:tc>
      </w:tr>
      <w:tr>
        <w:tc>
          <w:tcPr/>
          <w:p>
            <w:pPr>
              <w:pStyle w:val="Compact"/>
            </w:pPr>
            <w:r>
              <w:rPr>
                <w:rStyle w:val="VerbatimChar"/>
              </w:rPr>
              <w:t xml:space="preserve">prod/calc/libsrc/calcbase/makefile</w:t>
            </w:r>
          </w:p>
        </w:tc>
        <w:tc>
          <w:tcPr/>
          <w:p>
            <w:pPr>
              <w:pStyle w:val="Compact"/>
            </w:pPr>
            <w:r>
              <w:t xml:space="preserve">libcalcbase </w:t>
            </w:r>
            <w:r>
              <w:rPr>
                <w:rFonts w:hint="eastAsia"/>
              </w:rPr>
              <w:t xml:space="preserve">静的ライブラリのビルド</w:t>
            </w:r>
          </w:p>
        </w:tc>
      </w:tr>
      <w:tr>
        <w:tc>
          <w:tcPr/>
          <w:p>
            <w:pPr>
              <w:pStyle w:val="Compact"/>
            </w:pPr>
            <w:r>
              <w:rPr>
                <w:rStyle w:val="VerbatimChar"/>
              </w:rPr>
              <w:t xml:space="preserve">prod/calc/libsrc/calc/makefile</w:t>
            </w:r>
          </w:p>
        </w:tc>
        <w:tc>
          <w:tcPr/>
          <w:p>
            <w:pPr>
              <w:pStyle w:val="Compact"/>
            </w:pPr>
            <w:r>
              <w:t xml:space="preserve">libcalc </w:t>
            </w:r>
            <w:r>
              <w:rPr>
                <w:rFonts w:hint="eastAsia"/>
              </w:rPr>
              <w:t xml:space="preserve">動的ライブラリのビルド</w:t>
            </w:r>
          </w:p>
        </w:tc>
      </w:tr>
      <w:tr>
        <w:tc>
          <w:tcPr/>
          <w:p>
            <w:pPr>
              <w:pStyle w:val="Compact"/>
            </w:pPr>
            <w:r>
              <w:rPr>
                <w:rStyle w:val="VerbatimChar"/>
              </w:rPr>
              <w:t xml:space="preserve">prod/calc/src/add/makefile</w:t>
            </w:r>
          </w:p>
        </w:tc>
        <w:tc>
          <w:tcPr/>
          <w:p>
            <w:pPr>
              <w:pStyle w:val="Compact"/>
            </w:pPr>
            <w:r>
              <w:t xml:space="preserve">add </w:t>
            </w:r>
            <w:r>
              <w:rPr>
                <w:rFonts w:hint="eastAsia"/>
              </w:rPr>
              <w:t xml:space="preserve">実行ファイルのビルド</w:t>
            </w:r>
          </w:p>
        </w:tc>
      </w:tr>
      <w:tr>
        <w:tc>
          <w:tcPr/>
          <w:p>
            <w:pPr>
              <w:pStyle w:val="Compact"/>
            </w:pPr>
            <w:r>
              <w:rPr>
                <w:rStyle w:val="VerbatimChar"/>
              </w:rPr>
              <w:t xml:space="preserve">test/src/calc/libcalcbaseTest/addTest/makefile</w:t>
            </w:r>
          </w:p>
        </w:tc>
        <w:tc>
          <w:tcPr/>
          <w:p>
            <w:pPr>
              <w:pStyle w:val="Compact"/>
            </w:pPr>
            <w:r>
              <w:t xml:space="preserve">add テストのビルド</w:t>
            </w:r>
          </w:p>
        </w:tc>
      </w:tr>
      <w:tr>
        <w:tc>
          <w:tcPr/>
          <w:p>
            <w:pPr>
              <w:pStyle w:val="Compact"/>
            </w:pPr>
            <w:r>
              <w:rPr>
                <w:rStyle w:val="VerbatimChar"/>
              </w:rPr>
              <w:t xml:space="preserve">makefw/makefiles/</w:t>
            </w:r>
          </w:p>
        </w:tc>
        <w:tc>
          <w:tcPr/>
          <w:p>
            <w:pPr>
              <w:pStyle w:val="Compact"/>
            </w:pPr>
            <w:r>
              <w:t xml:space="preserve">テンプレート makefile </w:t>
            </w:r>
            <w:r>
              <w:rPr>
                <w:rFonts w:hint="eastAsia"/>
              </w:rPr>
              <w:t xml:space="preserve">群</w:t>
            </w:r>
          </w:p>
        </w:tc>
      </w:tr>
    </w:tbl>
    <w:p>
      <w:pPr>
        <w:pStyle w:val="af4"/>
      </w:pPr>
      <w:r>
        <w:t xml:space="preserve">カスタマイズ:</w:t>
      </w:r>
      <w:r>
        <w:br/>
      </w:r>
      <w:r>
        <w:rPr>
          <w:rFonts w:hint="eastAsia"/>
        </w:rPr>
        <w:t xml:space="preserve">各サブディレクトリに</w:t>
      </w:r>
      <w:r>
        <w:t xml:space="preserve"> </w:t>
      </w:r>
      <w:r>
        <w:rPr>
          <w:rStyle w:val="VerbatimChar"/>
        </w:rPr>
        <w:t xml:space="preserve">makepart.mk</w:t>
      </w:r>
      <w:r>
        <w:t xml:space="preserve"> </w:t>
      </w:r>
      <w:r>
        <w:rPr>
          <w:rFonts w:hint="eastAsia"/>
        </w:rPr>
        <w:t xml:space="preserve">を配置することで、テンプレートの動作をカスタマイズできます。</w:t>
      </w:r>
    </w:p>
    <w:bookmarkEnd w:id="27"/>
    <w:bookmarkStart w:id="31" w:name="関連ドキュメント"/>
    <w:p>
      <w:pPr>
        <w:pStyle w:val="2"/>
      </w:pPr>
      <w:r>
        <w:rPr>
          <w:rFonts w:hint="eastAsia"/>
        </w:rPr>
        <w:t xml:space="preserve">関連ドキュメント</w:t>
      </w:r>
    </w:p>
    <w:p>
      <w:pPr>
        <w:pStyle w:val="Compact"/>
        <w:numPr>
          <w:ilvl w:val="0"/>
          <w:numId w:val="1011"/>
        </w:numPr>
      </w:pPr>
      <w:hyperlink r:id="rId28">
        <w:r>
          <w:rPr>
            <w:rStyle w:val="af1"/>
            <w:rFonts w:hint="eastAsia"/>
          </w:rPr>
          <w:t xml:space="preserve">ビルド設計</w:t>
        </w:r>
      </w:hyperlink>
      <w:r>
        <w:t xml:space="preserve"> </w:t>
      </w:r>
      <w:r>
        <w:t xml:space="preserve">- </w:t>
      </w:r>
      <w:r>
        <w:rPr>
          <w:rFonts w:hint="eastAsia"/>
        </w:rPr>
        <w:t xml:space="preserve">このリポジトリのビルド構成の詳細</w:t>
      </w:r>
    </w:p>
    <w:p>
      <w:pPr>
        <w:pStyle w:val="Compact"/>
        <w:numPr>
          <w:ilvl w:val="0"/>
          <w:numId w:val="1011"/>
        </w:numPr>
      </w:pPr>
      <w:hyperlink r:id="rId29">
        <w:r>
          <w:rPr>
            <w:rStyle w:val="af1"/>
          </w:rPr>
          <w:t xml:space="preserve">makepart.mk </w:t>
        </w:r>
        <w:r>
          <w:rPr>
            <w:rStyle w:val="af1"/>
            <w:rFonts w:hint="eastAsia"/>
          </w:rPr>
          <w:t xml:space="preserve">フックの設計</w:t>
        </w:r>
      </w:hyperlink>
      <w:r>
        <w:t xml:space="preserve"> </w:t>
      </w:r>
      <w:r>
        <w:t xml:space="preserve">-</w:t>
      </w:r>
      <w:r>
        <w:t xml:space="preserve"> </w:t>
      </w:r>
      <w:r>
        <w:rPr>
          <w:rStyle w:val="VerbatimChar"/>
        </w:rPr>
        <w:t xml:space="preserve">makepart.mk</w:t>
      </w:r>
      <w:r>
        <w:t xml:space="preserve"> </w:t>
      </w:r>
      <w:r>
        <w:rPr>
          <w:rFonts w:hint="eastAsia"/>
        </w:rPr>
        <w:t xml:space="preserve">カスタマイズ機構の詳細</w:t>
      </w:r>
    </w:p>
    <w:p>
      <w:pPr>
        <w:pStyle w:val="Compact"/>
        <w:numPr>
          <w:ilvl w:val="0"/>
          <w:numId w:val="1011"/>
        </w:numPr>
      </w:pPr>
      <w:hyperlink r:id="rId30">
        <w:r>
          <w:rPr>
            <w:rStyle w:val="af1"/>
          </w:rPr>
          <w:t xml:space="preserve">GCC / MSVC ツールチェイン (スキルガイド)</w:t>
        </w:r>
      </w:hyperlink>
      <w:r>
        <w:t xml:space="preserve"> </w:t>
      </w:r>
      <w:r>
        <w:t xml:space="preserve">- コンパイラとリンカのオプション</w:t>
      </w:r>
    </w:p>
    <w:bookmarkEnd w:id="31"/>
    <w:bookmarkEnd w:id="3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2"/>
  </w:num>
  <w:num w:numId="1008">
    <w:abstractNumId w:val="991"/>
  </w:num>
  <w:num w:numId="1009">
    <w:abstractNumId w:val="991"/>
  </w:num>
  <w:num w:numId="1010">
    <w:abstractNumId w:val="991"/>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build-design.docx" TargetMode="External" /><Relationship Type="http://schemas.openxmlformats.org/officeDocument/2006/relationships/hyperlink" Id="rId29" Target="../../makepart-hooks-design.docx" TargetMode="External" /><Relationship Type="http://schemas.openxmlformats.org/officeDocument/2006/relationships/hyperlink" Id="rId30" Target="gcc-toolchain.docx" TargetMode="External" /><Relationship Type="http://schemas.openxmlformats.org/officeDocument/2006/relationships/hyperlink" Id="rId24" Target="https://www.backlog.com/ja/git-tutorial/" TargetMode="External" /><Relationship Type="http://schemas.openxmlformats.org/officeDocument/2006/relationships/hyperlink" Id="rId19" Target="https://www.gnu.org/software/make/manual/make.html" TargetMode="External" /><Relationship Type="http://schemas.openxmlformats.org/officeDocument/2006/relationships/hyperlink" Id="rId22" Target="https://www.gnu.org/software/make/manual/make.html#Pattern-Rules" TargetMode="External" /><Relationship Type="http://schemas.openxmlformats.org/officeDocument/2006/relationships/hyperlink" Id="rId20" Target="https://www.gnu.org/software/make/manual/make.html#Rules" TargetMode="External" /><Relationship Type="http://schemas.openxmlformats.org/officeDocument/2006/relationships/hyperlink" Id="rId21" Target="https://www.gnu.org/software/make/manual/make.html#Using-Variables" TargetMode="External" /></Relationships>
</file>

<file path=word/_rels/footnotes.xml.rels><?xml version="1.0" encoding="UTF-8"?><Relationships xmlns="http://schemas.openxmlformats.org/package/2006/relationships"><Relationship Type="http://schemas.openxmlformats.org/officeDocument/2006/relationships/hyperlink" Id="rId28" Target="../../build-design.docx" TargetMode="External" /><Relationship Type="http://schemas.openxmlformats.org/officeDocument/2006/relationships/hyperlink" Id="rId29" Target="../../makepart-hooks-design.docx" TargetMode="External" /><Relationship Type="http://schemas.openxmlformats.org/officeDocument/2006/relationships/hyperlink" Id="rId30" Target="gcc-toolchain.docx" TargetMode="External" /><Relationship Type="http://schemas.openxmlformats.org/officeDocument/2006/relationships/hyperlink" Id="rId24" Target="https://www.backlog.com/ja/git-tutorial/" TargetMode="External" /><Relationship Type="http://schemas.openxmlformats.org/officeDocument/2006/relationships/hyperlink" Id="rId19" Target="https://www.gnu.org/software/make/manual/make.html" TargetMode="External" /><Relationship Type="http://schemas.openxmlformats.org/officeDocument/2006/relationships/hyperlink" Id="rId22" Target="https://www.gnu.org/software/make/manual/make.html#Pattern-Rules" TargetMode="External" /><Relationship Type="http://schemas.openxmlformats.org/officeDocument/2006/relationships/hyperlink" Id="rId20" Target="https://www.gnu.org/software/make/manual/make.html#Rules" TargetMode="External" /><Relationship Type="http://schemas.openxmlformats.org/officeDocument/2006/relationships/hyperlink" Id="rId21" Target="https://www.gnu.org/software/make/manual/make.html#Using-Variable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GNU Make</dc:title>
  <dc:creator>Tetsuo Honda</dc:creator>
  <cp:keywords/>
  <dcterms:created xsi:type="dcterms:W3CDTF">2026-04-02T12:43:03Z</dcterms:created>
  <dcterms:modified xsi:type="dcterms:W3CDTF">2026-04-02T12:43:03Z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