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Override PartName="/word/header1.xml" ContentType="application/vnd.openxmlformats-officedocument.wordprocessingml.header+xml"/>
  <Override PartName="/word/footer1.xml" ContentType="application/vnd.openxmlformats-officedocument.wordprocessingml.footer+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a4"/>
      </w:pPr>
      <w:r>
        <w:t xml:space="preserve">CheatSheet</w:t>
      </w:r>
    </w:p>
    <w:p>
      <w:pPr>
        <w:pStyle w:val="Author"/>
      </w:pPr>
      <w:r>
        <w:t xml:space="preserve">Tetsuo Honda</w:t>
      </w:r>
    </w:p>
    <w:p>
      <w:pPr>
        <w:pStyle w:val="afb"/>
      </w:pPr>
      <w:r>
        <w:t xml:space="preserve">Wed, 25 Mar 2026 18:12:05 +0900 ebd7092</w:t>
      </w:r>
    </w:p>
    <w:p>
      <w:pPr>
        <w:pStyle w:val="FirstParagraph"/>
      </w:pPr>
      <w:hyperlink r:id="rId17">
        <w:r>
          <w:rPr>
            <w:rStyle w:val="af1"/>
          </w:rPr>
          <w:t xml:space="preserve">Doxygen チートシート</w:t>
        </w:r>
      </w:hyperlink>
      <w:r>
        <w:t xml:space="preserve"> </w:t>
      </w:r>
      <w:r>
        <w:rPr>
          <w:rFonts w:hint="eastAsia"/>
        </w:rPr>
        <w:t xml:space="preserve">を参考に</w:t>
      </w:r>
      <w:r>
        <w:t xml:space="preserve"> C </w:t>
      </w:r>
      <w:r>
        <w:rPr>
          <w:rFonts w:hint="eastAsia"/>
        </w:rPr>
        <w:t xml:space="preserve">言語用にアレンジしたチートシートです。</w:t>
      </w:r>
    </w:p>
    <w:p>
      <w:pPr>
        <w:pStyle w:val="af4"/>
      </w:pPr>
      <w:r>
        <w:t xml:space="preserve">Doxygen </w:t>
      </w:r>
      <w:r>
        <w:rPr>
          <w:rFonts w:hint="eastAsia"/>
        </w:rPr>
        <w:t xml:space="preserve">の生成処理は制限が多く、記載した内容が正しくドキュメント化されない場合が多いため、本チートシートをコピー＆ペーストして品質の良い</w:t>
      </w:r>
      <w:r>
        <w:t xml:space="preserve"> Doxygen </w:t>
      </w:r>
      <w:r>
        <w:rPr>
          <w:rFonts w:hint="eastAsia"/>
        </w:rPr>
        <w:t xml:space="preserve">コメントを付与してください。</w:t>
      </w:r>
    </w:p>
    <w:p>
      <w:pPr>
        <w:pStyle w:val="af4"/>
      </w:pPr>
      <w:r>
        <w:rPr>
          <w:rFonts w:hint="eastAsia"/>
        </w:rPr>
        <w:t xml:space="preserve">以下に無い記載を行う場合は、期待通りの出力が行われるかどうか、生成結果を確認するようにしてください。</w:t>
      </w:r>
    </w:p>
    <w:bookmarkStart w:id="18" w:name="関数のコメントをどこで行うべきか"/>
    <w:p>
      <w:pPr>
        <w:pStyle w:val="10"/>
      </w:pPr>
      <w:r>
        <w:rPr>
          <w:rFonts w:hint="eastAsia"/>
        </w:rPr>
        <w:t xml:space="preserve">関数のコメントをどこで行うべきか</w:t>
      </w:r>
    </w:p>
    <w:p>
      <w:pPr>
        <w:pStyle w:val="FirstParagraph"/>
      </w:pPr>
      <w:r>
        <w:rPr>
          <w:rFonts w:hint="eastAsia"/>
        </w:rPr>
        <w:t xml:space="preserve">ライブラリとヘッダを配布した際に</w:t>
      </w:r>
      <w:r>
        <w:t xml:space="preserve"> VS Code </w:t>
      </w:r>
      <w:r>
        <w:rPr>
          <w:rFonts w:hint="eastAsia"/>
        </w:rPr>
        <w:t xml:space="preserve">が解釈できるようにするため、ヘッダ</w:t>
      </w:r>
      <w:r>
        <w:t xml:space="preserve"> </w:t>
      </w:r>
      <w:r>
        <w:rPr>
          <w:rFonts w:hint="eastAsia"/>
        </w:rPr>
        <w:t xml:space="preserve">(宣言)</w:t>
      </w:r>
      <w:r>
        <w:t xml:space="preserve"> </w:t>
      </w:r>
      <w:r>
        <w:rPr>
          <w:rFonts w:hint="eastAsia"/>
        </w:rPr>
        <w:t xml:space="preserve">側の</w:t>
      </w:r>
      <w:r>
        <w:t xml:space="preserve"> Doxygen </w:t>
      </w:r>
      <w:r>
        <w:rPr>
          <w:rFonts w:hint="eastAsia"/>
        </w:rPr>
        <w:t xml:space="preserve">コメントは必ず記載してください。</w:t>
      </w:r>
    </w:p>
    <w:p>
      <w:pPr>
        <w:pStyle w:val="af4"/>
      </w:pPr>
      <w:r>
        <w:t xml:space="preserve">ソース </w:t>
      </w:r>
      <w:r>
        <w:rPr>
          <w:rFonts w:hint="eastAsia"/>
        </w:rPr>
        <w:t xml:space="preserve">(実装)</w:t>
      </w:r>
      <w:r>
        <w:t xml:space="preserve"> </w:t>
      </w:r>
      <w:r>
        <w:rPr>
          <w:rFonts w:hint="eastAsia"/>
        </w:rPr>
        <w:t xml:space="preserve">側は、同じ</w:t>
      </w:r>
      <w:r>
        <w:t xml:space="preserve"> Doxygen </w:t>
      </w:r>
      <w:r>
        <w:rPr>
          <w:rFonts w:hint="eastAsia"/>
        </w:rPr>
        <w:t xml:space="preserve">コメントを記載しておくこともできますが、情報が重複し保守性に懸念があることから、以下のようにするとよいでしょう。</w:t>
      </w:r>
    </w:p>
    <w:p>
      <w:pPr>
        <w:pStyle w:val="SourceCode"/>
      </w:pPr>
      <w:r>
        <w:rPr>
          <w:rStyle w:val="CommentTok"/>
        </w:rPr>
        <w:t xml:space="preserve">/* doxygen コメントは、ヘッダに記載 */</w:t>
      </w:r>
      <w:r>
        <w:br/>
      </w:r>
      <w:r>
        <w:rPr>
          <w:rStyle w:val="DataTypeTok"/>
        </w:rPr>
        <w:t xml:space="preserve">int</w:t>
      </w:r>
      <w:r>
        <w:rPr>
          <w:rStyle w:val="NormalTok"/>
        </w:rPr>
        <w:t xml:space="preserve"> calcHandler</w:t>
      </w:r>
      <w:r>
        <w:rPr>
          <w:rStyle w:val="OperatorTok"/>
        </w:rPr>
        <w:t xml:space="preserve">(</w:t>
      </w:r>
      <w:r>
        <w:rPr>
          <w:rStyle w:val="DataTypeTok"/>
        </w:rPr>
        <w:t xml:space="preserve">int</w:t>
      </w:r>
      <w:r>
        <w:rPr>
          <w:rStyle w:val="NormalTok"/>
        </w:rPr>
        <w:t xml:space="preserve"> kind</w:t>
      </w:r>
      <w:r>
        <w:rPr>
          <w:rStyle w:val="OperatorTok"/>
        </w:rPr>
        <w:t xml:space="preserve">,</w:t>
      </w:r>
      <w:r>
        <w:rPr>
          <w:rStyle w:val="NormalTok"/>
        </w:rPr>
        <w:t xml:space="preserve"> </w:t>
      </w:r>
      <w:r>
        <w:rPr>
          <w:rStyle w:val="DataTypeTok"/>
        </w:rPr>
        <w:t xml:space="preserve">int</w:t>
      </w:r>
      <w:r>
        <w:rPr>
          <w:rStyle w:val="NormalTok"/>
        </w:rPr>
        <w:t xml:space="preserve"> a</w:t>
      </w:r>
      <w:r>
        <w:rPr>
          <w:rStyle w:val="OperatorTok"/>
        </w:rPr>
        <w:t xml:space="preserve">,</w:t>
      </w:r>
      <w:r>
        <w:rPr>
          <w:rStyle w:val="NormalTok"/>
        </w:rPr>
        <w:t xml:space="preserve"> </w:t>
      </w:r>
      <w:r>
        <w:rPr>
          <w:rStyle w:val="DataTypeTok"/>
        </w:rPr>
        <w:t xml:space="preserve">int</w:t>
      </w:r>
      <w:r>
        <w:rPr>
          <w:rStyle w:val="NormalTok"/>
        </w:rPr>
        <w:t xml:space="preserve"> b</w:t>
      </w:r>
      <w:r>
        <w:rPr>
          <w:rStyle w:val="OperatorTok"/>
        </w:rPr>
        <w:t xml:space="preserve">)</w:t>
      </w:r>
    </w:p>
    <w:bookmarkEnd w:id="18"/>
    <w:bookmarkStart w:id="23" w:name="記載場所別の例"/>
    <w:p>
      <w:pPr>
        <w:pStyle w:val="10"/>
      </w:pPr>
      <w:r>
        <w:rPr>
          <w:rFonts w:hint="eastAsia"/>
        </w:rPr>
        <w:t xml:space="preserve">記載場所別の例</w:t>
      </w:r>
    </w:p>
    <w:bookmarkStart w:id="19" w:name="ソースヘッダーファイル"/>
    <w:p>
      <w:pPr>
        <w:pStyle w:val="2"/>
      </w:pPr>
      <w:r>
        <w:t xml:space="preserve">ソース・ヘッダーファイル</w:t>
      </w:r>
    </w:p>
    <w:p>
      <w:pPr>
        <w:pStyle w:val="FirstParagraph"/>
      </w:pPr>
      <w:r>
        <w:rPr>
          <w:rStyle w:val="VerbatimChar"/>
        </w:rPr>
        <w:t xml:space="preserve">History</w:t>
      </w:r>
      <w:r>
        <w:t xml:space="preserve"> </w:t>
      </w:r>
      <w:r>
        <w:t xml:space="preserve">というコマンド (タグ) </w:t>
      </w:r>
      <w:r>
        <w:rPr>
          <w:rFonts w:hint="eastAsia"/>
        </w:rPr>
        <w:t xml:space="preserve">は存在しないので、ユーザー定義の見出しで表現しています。</w:t>
      </w:r>
    </w:p>
    <w:p>
      <w:pPr>
        <w:pStyle w:val="SourceCode"/>
      </w:pPr>
      <w:r>
        <w:rPr>
          <w:rStyle w:val="CommentTok"/>
        </w:rPr>
        <w:t xml:space="preserve">/**</w:t>
      </w:r>
      <w:r>
        <w:br/>
      </w:r>
      <w:r>
        <w:rPr>
          <w:rStyle w:val="CommentTok"/>
        </w:rPr>
        <w:t xml:space="preserve"> *******************************************************************************</w:t>
      </w:r>
      <w:r>
        <w:br/>
      </w:r>
      <w:r>
        <w:rPr>
          <w:rStyle w:val="CommentTok"/>
        </w:rPr>
        <w:t xml:space="preserve"> *  </w:t>
      </w:r>
      <w:r>
        <w:rPr>
          <w:rStyle w:val="AnnotationTok"/>
        </w:rPr>
        <w:t xml:space="preserve">@file</w:t>
      </w:r>
      <w:r>
        <w:rPr>
          <w:rStyle w:val="CommentTok"/>
        </w:rPr>
        <w:t xml:space="preserve">           </w:t>
      </w:r>
      <w:r>
        <w:rPr>
          <w:rStyle w:val="CommentVarTok"/>
        </w:rPr>
        <w:t xml:space="preserve">filename.c</w:t>
      </w:r>
      <w:r>
        <w:br/>
      </w:r>
      <w:r>
        <w:rPr>
          <w:rStyle w:val="CommentTok"/>
        </w:rPr>
        <w:t xml:space="preserve"> *  </w:t>
      </w:r>
      <w:r>
        <w:rPr>
          <w:rStyle w:val="AnnotationTok"/>
        </w:rPr>
        <w:t xml:space="preserve">@brief</w:t>
      </w:r>
      <w:r>
        <w:rPr>
          <w:rStyle w:val="CommentTok"/>
        </w:rPr>
        <w:t xml:space="preserve">          ファイルの概要を表します。</w:t>
      </w:r>
      <w:r>
        <w:br/>
      </w:r>
      <w:r>
        <w:rPr>
          <w:rStyle w:val="CommentTok"/>
        </w:rPr>
        <w:t xml:space="preserve"> *  </w:t>
      </w:r>
      <w:r>
        <w:rPr>
          <w:rStyle w:val="AnnotationTok"/>
        </w:rPr>
        <w:t xml:space="preserve">@author</w:t>
      </w:r>
      <w:r>
        <w:rPr>
          <w:rStyle w:val="CommentTok"/>
        </w:rPr>
        <w:t xml:space="preserve">         初版作成者を表します。</w:t>
      </w:r>
      <w:r>
        <w:br/>
      </w:r>
      <w:r>
        <w:rPr>
          <w:rStyle w:val="CommentTok"/>
        </w:rPr>
        <w:t xml:space="preserve"> *  </w:t>
      </w:r>
      <w:r>
        <w:rPr>
          <w:rStyle w:val="AnnotationTok"/>
        </w:rPr>
        <w:t xml:space="preserve">@date</w:t>
      </w:r>
      <w:r>
        <w:rPr>
          <w:rStyle w:val="CommentTok"/>
        </w:rPr>
        <w:t xml:space="preserve">           yyyy/mm/dd (初版作成年月日を表します。)</w:t>
      </w:r>
      <w:r>
        <w:br/>
      </w:r>
      <w:r>
        <w:rPr>
          <w:rStyle w:val="CommentTok"/>
        </w:rPr>
        <w:t xml:space="preserve"> *  </w:t>
      </w:r>
      <w:r>
        <w:rPr>
          <w:rStyle w:val="AnnotationTok"/>
        </w:rPr>
        <w:t xml:space="preserve">@version</w:t>
      </w:r>
      <w:r>
        <w:rPr>
          <w:rStyle w:val="CommentTok"/>
        </w:rPr>
        <w:t xml:space="preserve">        </w:t>
      </w:r>
      <w:r>
        <w:rPr>
          <w:rStyle w:val="CommentVarTok"/>
        </w:rPr>
        <w:t xml:space="preserve">現在のバージョンを表します。</w:t>
      </w:r>
      <w:r>
        <w:br/>
      </w:r>
      <w:r>
        <w:rPr>
          <w:rStyle w:val="CommentTok"/>
        </w:rPr>
        <w:t xml:space="preserve"> *  </w:t>
      </w:r>
      <w:r>
        <w:rPr>
          <w:rStyle w:val="AnnotationTok"/>
        </w:rPr>
        <w:t xml:space="preserve">@par</w:t>
      </w:r>
      <w:r>
        <w:rPr>
          <w:rStyle w:val="CommentTok"/>
        </w:rPr>
        <w:t xml:space="preserve">            </w:t>
      </w:r>
      <w:r>
        <w:rPr>
          <w:rStyle w:val="DocumentationTok"/>
        </w:rPr>
        <w:t xml:space="preserve">History</w:t>
      </w:r>
      <w:r>
        <w:br/>
      </w:r>
      <w:r>
        <w:rPr>
          <w:rStyle w:val="CommentTok"/>
        </w:rPr>
        <w:t xml:space="preserve"> *                  - yyyy/mm/dd [修正ID](https://example.com/id/1234) 修正の概要</w:t>
      </w:r>
      <w:r>
        <w:br/>
      </w:r>
      <w:r>
        <w:rPr>
          <w:rStyle w:val="CommentTok"/>
        </w:rPr>
        <w:t xml:space="preserve"> *                      - 子リスト1</w:t>
      </w:r>
      <w:r>
        <w:br/>
      </w:r>
      <w:r>
        <w:rPr>
          <w:rStyle w:val="CommentTok"/>
        </w:rPr>
        <w:t xml:space="preserve"> *                      - 子リスト2</w:t>
      </w:r>
      <w:r>
        <w:br/>
      </w:r>
      <w:r>
        <w:rPr>
          <w:rStyle w:val="CommentTok"/>
        </w:rPr>
        <w:t xml:space="preserve"> *                  - yyyy/mm/dd [修正ID](https://example.com/id/5678) 修正の概要</w:t>
      </w:r>
      <w:r>
        <w:br/>
      </w:r>
      <w:r>
        <w:rPr>
          <w:rStyle w:val="CommentTok"/>
        </w:rPr>
        <w:t xml:space="preserve"> *                      - 子リスト1</w:t>
      </w:r>
      <w:r>
        <w:br/>
      </w:r>
      <w:r>
        <w:rPr>
          <w:rStyle w:val="CommentTok"/>
        </w:rPr>
        <w:t xml:space="preserve"> *                        子リスト1の続き</w:t>
      </w:r>
      <w:r>
        <w:br/>
      </w:r>
      <w:r>
        <w:rPr>
          <w:rStyle w:val="CommentTok"/>
        </w:rPr>
        <w:t xml:space="preserve"> *</w:t>
      </w:r>
      <w:r>
        <w:br/>
      </w:r>
      <w:r>
        <w:rPr>
          <w:rStyle w:val="CommentTok"/>
        </w:rPr>
        <w:t xml:space="preserve"> *  コマンド (タグ) のないコメントは、details として扱われます。</w:t>
      </w:r>
      <w:r>
        <w:br/>
      </w:r>
      <w:r>
        <w:rPr>
          <w:rStyle w:val="CommentTok"/>
        </w:rPr>
        <w:t xml:space="preserve"> *  前のブロックと分離するために 1 行あけて記載します。</w:t>
      </w:r>
      <w:r>
        <w:br/>
      </w:r>
      <w:r>
        <w:rPr>
          <w:rStyle w:val="CommentTok"/>
        </w:rPr>
        <w:t xml:space="preserve"> *</w:t>
      </w:r>
      <w:r>
        <w:br/>
      </w:r>
      <w:r>
        <w:rPr>
          <w:rStyle w:val="CommentTok"/>
        </w:rPr>
        <w:t xml:space="preserve"> *  もし、ブロック内での改行を行いたい場合は、</w:t>
      </w:r>
      <w:r>
        <w:rPr>
          <w:rStyle w:val="AnnotationTok"/>
        </w:rPr>
        <w:t xml:space="preserve">\n</w:t>
      </w:r>
      <w:r>
        <w:br/>
      </w:r>
      <w:r>
        <w:rPr>
          <w:rStyle w:val="CommentTok"/>
        </w:rPr>
        <w:t xml:space="preserve"> *  を使って改行します。`</w:t>
      </w:r>
      <w:r>
        <w:rPr>
          <w:rStyle w:val="KeywordTok"/>
        </w:rPr>
        <w:t xml:space="preserve">&lt;br</w:t>
      </w:r>
      <w:r>
        <w:rPr>
          <w:rStyle w:val="OtherTok"/>
        </w:rPr>
        <w:t xml:space="preserve"> </w:t>
      </w:r>
      <w:r>
        <w:rPr>
          <w:rStyle w:val="KeywordTok"/>
        </w:rPr>
        <w:t xml:space="preserve">/&gt;</w:t>
      </w:r>
      <w:r>
        <w:rPr>
          <w:rStyle w:val="CommentTok"/>
        </w:rPr>
        <w:t xml:space="preserve">` での改行は VS Code のツールチップで</w:t>
      </w:r>
      <w:r>
        <w:br/>
      </w:r>
      <w:r>
        <w:rPr>
          <w:rStyle w:val="CommentTok"/>
        </w:rPr>
        <w:t xml:space="preserve"> *  改行と解釈されないことから非推奨です。</w:t>
      </w:r>
      <w:r>
        <w:br/>
      </w:r>
      <w:r>
        <w:rPr>
          <w:rStyle w:val="CommentTok"/>
        </w:rPr>
        <w:t xml:space="preserve"> *</w:t>
      </w:r>
      <w:r>
        <w:br/>
      </w:r>
      <w:r>
        <w:rPr>
          <w:rStyle w:val="CommentTok"/>
        </w:rPr>
        <w:t xml:space="preserve"> *  </w:t>
      </w:r>
      <w:r>
        <w:rPr>
          <w:rStyle w:val="AnnotationTok"/>
        </w:rPr>
        <w:t xml:space="preserve">@copyright</w:t>
      </w:r>
      <w:r>
        <w:rPr>
          <w:rStyle w:val="CommentTok"/>
        </w:rPr>
        <w:t xml:space="preserve"> </w:t>
      </w:r>
      <w:r>
        <w:rPr>
          <w:rStyle w:val="DocumentationTok"/>
        </w:rPr>
        <w:t xml:space="preserve">Copyright</w:t>
      </w:r>
      <w:r>
        <w:rPr>
          <w:rStyle w:val="CommentTok"/>
        </w:rPr>
        <w:t xml:space="preserve"> </w:t>
      </w:r>
      <w:r>
        <w:rPr>
          <w:rStyle w:val="DocumentationTok"/>
        </w:rPr>
        <w:t xml:space="preserve">(C)</w:t>
      </w:r>
      <w:r>
        <w:rPr>
          <w:rStyle w:val="CommentTok"/>
        </w:rPr>
        <w:t xml:space="preserve"> </w:t>
      </w:r>
      <w:r>
        <w:rPr>
          <w:rStyle w:val="DocumentationTok"/>
        </w:rPr>
        <w:t xml:space="preserve">CompanyName,</w:t>
      </w:r>
      <w:r>
        <w:rPr>
          <w:rStyle w:val="CommentTok"/>
        </w:rPr>
        <w:t xml:space="preserve"> </w:t>
      </w:r>
      <w:r>
        <w:rPr>
          <w:rStyle w:val="DocumentationTok"/>
        </w:rPr>
        <w:t xml:space="preserve">Ltd.</w:t>
      </w:r>
      <w:r>
        <w:rPr>
          <w:rStyle w:val="CommentTok"/>
        </w:rPr>
        <w:t xml:space="preserve"> </w:t>
      </w:r>
      <w:r>
        <w:rPr>
          <w:rStyle w:val="DocumentationTok"/>
        </w:rPr>
        <w:t xml:space="preserve">2023-2025.</w:t>
      </w:r>
      <w:r>
        <w:rPr>
          <w:rStyle w:val="CommentTok"/>
        </w:rPr>
        <w:t xml:space="preserve"> </w:t>
      </w:r>
      <w:r>
        <w:rPr>
          <w:rStyle w:val="DocumentationTok"/>
        </w:rPr>
        <w:t xml:space="preserve">All</w:t>
      </w:r>
      <w:r>
        <w:rPr>
          <w:rStyle w:val="CommentTok"/>
        </w:rPr>
        <w:t xml:space="preserve"> </w:t>
      </w:r>
      <w:r>
        <w:rPr>
          <w:rStyle w:val="DocumentationTok"/>
        </w:rPr>
        <w:t xml:space="preserve">rights</w:t>
      </w:r>
      <w:r>
        <w:rPr>
          <w:rStyle w:val="CommentTok"/>
        </w:rPr>
        <w:t xml:space="preserve"> </w:t>
      </w:r>
      <w:r>
        <w:rPr>
          <w:rStyle w:val="DocumentationTok"/>
        </w:rPr>
        <w:t xml:space="preserve">reserved.</w:t>
      </w:r>
      <w:r>
        <w:br/>
      </w:r>
      <w:r>
        <w:rPr>
          <w:rStyle w:val="CommentTok"/>
        </w:rPr>
        <w:t xml:space="preserve"> *</w:t>
      </w:r>
      <w:r>
        <w:br/>
      </w:r>
      <w:r>
        <w:rPr>
          <w:rStyle w:val="CommentTok"/>
        </w:rPr>
        <w:t xml:space="preserve"> *******************************************************************************</w:t>
      </w:r>
      <w:r>
        <w:br/>
      </w:r>
      <w:r>
        <w:rPr>
          <w:rStyle w:val="CommentTok"/>
        </w:rPr>
        <w:t xml:space="preserve"> */</w:t>
      </w:r>
    </w:p>
    <w:bookmarkEnd w:id="19"/>
    <w:bookmarkStart w:id="20" w:name="ヘッダーファイル-section-を使用した構造化"/>
    <w:p>
      <w:pPr>
        <w:pStyle w:val="2"/>
      </w:pPr>
      <w:r>
        <w:t xml:space="preserve">ヘッダーファイル (</w:t>
      </w:r>
      <w:r>
        <w:rPr>
          <w:rStyle w:val="VerbatimChar"/>
        </w:rPr>
        <w:t xml:space="preserve">@section</w:t>
      </w:r>
      <w:r>
        <w:t xml:space="preserve"> </w:t>
      </w:r>
      <w:r>
        <w:rPr>
          <w:rFonts w:hint="eastAsia"/>
        </w:rPr>
        <w:t xml:space="preserve">を使用した構造化)</w:t>
      </w:r>
    </w:p>
    <w:p>
      <w:pPr>
        <w:pStyle w:val="FirstParagraph"/>
      </w:pPr>
      <w:r>
        <w:rPr>
          <w:rFonts w:hint="eastAsia"/>
        </w:rPr>
        <w:t xml:space="preserve">複数のマクロや定義をグループ化して説明する場合は、</w:t>
      </w:r>
      <w:r>
        <w:rPr>
          <w:rStyle w:val="VerbatimChar"/>
        </w:rPr>
        <w:t xml:space="preserve">@section</w:t>
      </w:r>
      <w:r>
        <w:t xml:space="preserve"> </w:t>
      </w:r>
      <w:r>
        <w:rPr>
          <w:rFonts w:hint="eastAsia"/>
        </w:rPr>
        <w:t xml:space="preserve">を使用します。</w:t>
      </w:r>
    </w:p>
    <w:p>
      <w:pPr>
        <w:pStyle w:val="SourceCode"/>
      </w:pPr>
      <w:r>
        <w:rPr>
          <w:rStyle w:val="CommentTok"/>
        </w:rPr>
        <w:t xml:space="preserve">/**</w:t>
      </w:r>
      <w:r>
        <w:br/>
      </w:r>
      <w:r>
        <w:rPr>
          <w:rStyle w:val="CommentTok"/>
        </w:rPr>
        <w:t xml:space="preserve"> *******************************************************************************</w:t>
      </w:r>
      <w:r>
        <w:br/>
      </w:r>
      <w:r>
        <w:rPr>
          <w:rStyle w:val="CommentTok"/>
        </w:rPr>
        <w:t xml:space="preserve"> *  </w:t>
      </w:r>
      <w:r>
        <w:rPr>
          <w:rStyle w:val="AnnotationTok"/>
        </w:rPr>
        <w:t xml:space="preserve">@file</w:t>
      </w:r>
      <w:r>
        <w:rPr>
          <w:rStyle w:val="CommentTok"/>
        </w:rPr>
        <w:t xml:space="preserve">           </w:t>
      </w:r>
      <w:r>
        <w:rPr>
          <w:rStyle w:val="CommentVarTok"/>
        </w:rPr>
        <w:t xml:space="preserve">compiler.h</w:t>
      </w:r>
      <w:r>
        <w:br/>
      </w:r>
      <w:r>
        <w:rPr>
          <w:rStyle w:val="CommentTok"/>
        </w:rPr>
        <w:t xml:space="preserve"> *  </w:t>
      </w:r>
      <w:r>
        <w:rPr>
          <w:rStyle w:val="AnnotationTok"/>
        </w:rPr>
        <w:t xml:space="preserve">@brief</w:t>
      </w:r>
      <w:r>
        <w:rPr>
          <w:rStyle w:val="CommentTok"/>
        </w:rPr>
        <w:t xml:space="preserve">          コンパイラ検出および抽象化マクロのヘッダーファイル。</w:t>
      </w:r>
      <w:r>
        <w:br/>
      </w:r>
      <w:r>
        <w:rPr>
          <w:rStyle w:val="CommentTok"/>
        </w:rPr>
        <w:t xml:space="preserve"> *  </w:t>
      </w:r>
      <w:r>
        <w:rPr>
          <w:rStyle w:val="AnnotationTok"/>
        </w:rPr>
        <w:t xml:space="preserve">@author</w:t>
      </w:r>
      <w:r>
        <w:rPr>
          <w:rStyle w:val="CommentTok"/>
        </w:rPr>
        <w:t xml:space="preserve">         c-modernization-kit sample team</w:t>
      </w:r>
      <w:r>
        <w:br/>
      </w:r>
      <w:r>
        <w:rPr>
          <w:rStyle w:val="CommentTok"/>
        </w:rPr>
        <w:t xml:space="preserve"> *  </w:t>
      </w:r>
      <w:r>
        <w:rPr>
          <w:rStyle w:val="AnnotationTok"/>
        </w:rPr>
        <w:t xml:space="preserve">@date</w:t>
      </w:r>
      <w:r>
        <w:rPr>
          <w:rStyle w:val="CommentTok"/>
        </w:rPr>
        <w:t xml:space="preserve">           2026/02/06</w:t>
      </w:r>
      <w:r>
        <w:br/>
      </w:r>
      <w:r>
        <w:rPr>
          <w:rStyle w:val="CommentTok"/>
        </w:rPr>
        <w:t xml:space="preserve"> *</w:t>
      </w:r>
      <w:r>
        <w:br/>
      </w:r>
      <w:r>
        <w:rPr>
          <w:rStyle w:val="CommentTok"/>
        </w:rPr>
        <w:t xml:space="preserve"> *  コンパイラの種類とバージョンを検出し、統一的なマクロを定義します。</w:t>
      </w:r>
      <w:r>
        <w:br/>
      </w:r>
      <w:r>
        <w:rPr>
          <w:rStyle w:val="CommentTok"/>
        </w:rPr>
        <w:t xml:space="preserve"> *</w:t>
      </w:r>
      <w:r>
        <w:br/>
      </w:r>
      <w:r>
        <w:rPr>
          <w:rStyle w:val="CommentTok"/>
        </w:rPr>
        <w:t xml:space="preserve"> *  </w:t>
      </w:r>
      <w:r>
        <w:rPr>
          <w:rStyle w:val="AnnotationTok"/>
        </w:rPr>
        <w:t xml:space="preserve">@section</w:t>
      </w:r>
      <w:r>
        <w:rPr>
          <w:rStyle w:val="CommentTok"/>
        </w:rPr>
        <w:t xml:space="preserve">        </w:t>
      </w:r>
      <w:r>
        <w:rPr>
          <w:rStyle w:val="CommentVarTok"/>
        </w:rPr>
        <w:t xml:space="preserve">compiler_detection</w:t>
      </w:r>
      <w:r>
        <w:rPr>
          <w:rStyle w:val="CommentTok"/>
        </w:rPr>
        <w:t xml:space="preserve"> コンパイラ検出マクロ</w:t>
      </w:r>
      <w:r>
        <w:br/>
      </w:r>
      <w:r>
        <w:rPr>
          <w:rStyle w:val="CommentTok"/>
        </w:rPr>
        <w:t xml:space="preserve"> *</w:t>
      </w:r>
      <w:r>
        <w:br/>
      </w:r>
      <w:r>
        <w:rPr>
          <w:rStyle w:val="CommentTok"/>
        </w:rPr>
        <w:t xml:space="preserve"> *  検出されたコンパイラに応じて、以下のマクロを定義します。</w:t>
      </w:r>
      <w:r>
        <w:br/>
      </w:r>
      <w:r>
        <w:rPr>
          <w:rStyle w:val="CommentTok"/>
        </w:rPr>
        <w:t xml:space="preserve"> *</w:t>
      </w:r>
      <w:r>
        <w:br/>
      </w:r>
      <w:r>
        <w:rPr>
          <w:rStyle w:val="CommentTok"/>
        </w:rPr>
        <w:t xml:space="preserve"> *  | コンパイラ | 識別マクロ       | COMPILER_NAME |</w:t>
      </w:r>
      <w:r>
        <w:br/>
      </w:r>
      <w:r>
        <w:rPr>
          <w:rStyle w:val="CommentTok"/>
        </w:rPr>
        <w:t xml:space="preserve"> *  | ---------- | ---------------- | ------------- |</w:t>
      </w:r>
      <w:r>
        <w:br/>
      </w:r>
      <w:r>
        <w:rPr>
          <w:rStyle w:val="CommentTok"/>
        </w:rPr>
        <w:t xml:space="preserve"> *  | MSVC       | COMPILER_MSVC    | "MSVC"        |</w:t>
      </w:r>
      <w:r>
        <w:br/>
      </w:r>
      <w:r>
        <w:rPr>
          <w:rStyle w:val="CommentTok"/>
        </w:rPr>
        <w:t xml:space="preserve"> *  | GCC        | COMPILER_GCC     | "GCC"         |</w:t>
      </w:r>
      <w:r>
        <w:br/>
      </w:r>
      <w:r>
        <w:rPr>
          <w:rStyle w:val="CommentTok"/>
        </w:rPr>
        <w:t xml:space="preserve"> *  | Clang      | COMPILER_CLANG   | "Clang"       |</w:t>
      </w:r>
      <w:r>
        <w:br/>
      </w:r>
      <w:r>
        <w:rPr>
          <w:rStyle w:val="CommentTok"/>
        </w:rPr>
        <w:t xml:space="preserve"> *</w:t>
      </w:r>
      <w:r>
        <w:br/>
      </w:r>
      <w:r>
        <w:rPr>
          <w:rStyle w:val="CommentTok"/>
        </w:rPr>
        <w:t xml:space="preserve"> *  </w:t>
      </w:r>
      <w:r>
        <w:rPr>
          <w:rStyle w:val="InformationTok"/>
        </w:rPr>
        <w:t xml:space="preserve">@note</w:t>
      </w:r>
      <w:r>
        <w:rPr>
          <w:rStyle w:val="CommentTok"/>
        </w:rPr>
        <w:t xml:space="preserve">           Clang は __GNUC__ も定義するため、Clang を GCC より先に判定しています。</w:t>
      </w:r>
      <w:r>
        <w:br/>
      </w:r>
      <w:r>
        <w:rPr>
          <w:rStyle w:val="CommentTok"/>
        </w:rPr>
        <w:t xml:space="preserve"> *</w:t>
      </w:r>
      <w:r>
        <w:br/>
      </w:r>
      <w:r>
        <w:rPr>
          <w:rStyle w:val="CommentTok"/>
        </w:rPr>
        <w:t xml:space="preserve"> *  </w:t>
      </w:r>
      <w:r>
        <w:rPr>
          <w:rStyle w:val="AnnotationTok"/>
        </w:rPr>
        <w:t xml:space="preserve">@section</w:t>
      </w:r>
      <w:r>
        <w:rPr>
          <w:rStyle w:val="CommentTok"/>
        </w:rPr>
        <w:t xml:space="preserve">        </w:t>
      </w:r>
      <w:r>
        <w:rPr>
          <w:rStyle w:val="CommentVarTok"/>
        </w:rPr>
        <w:t xml:space="preserve">inline_control</w:t>
      </w:r>
      <w:r>
        <w:rPr>
          <w:rStyle w:val="CommentTok"/>
        </w:rPr>
        <w:t xml:space="preserve"> インライン制御マクロ</w:t>
      </w:r>
      <w:r>
        <w:br/>
      </w:r>
      <w:r>
        <w:rPr>
          <w:rStyle w:val="CommentTok"/>
        </w:rPr>
        <w:t xml:space="preserve"> *</w:t>
      </w:r>
      <w:r>
        <w:br/>
      </w:r>
      <w:r>
        <w:rPr>
          <w:rStyle w:val="CommentTok"/>
        </w:rPr>
        <w:t xml:space="preserve"> *  コンパイラ固有のインライン制御属性を抽象化します。</w:t>
      </w:r>
      <w:r>
        <w:br/>
      </w:r>
      <w:r>
        <w:rPr>
          <w:rStyle w:val="CommentTok"/>
        </w:rPr>
        <w:t xml:space="preserve"> *</w:t>
      </w:r>
      <w:r>
        <w:br/>
      </w:r>
      <w:r>
        <w:rPr>
          <w:rStyle w:val="CommentTok"/>
        </w:rPr>
        <w:t xml:space="preserve"> *  使用例:</w:t>
      </w:r>
      <w:r>
        <w:br/>
      </w:r>
      <w:r>
        <w:rPr>
          <w:rStyle w:val="CommentTok"/>
        </w:rPr>
        <w:t xml:space="preserve"> *</w:t>
      </w:r>
      <w:r>
        <w:br/>
      </w:r>
      <w:r>
        <w:rPr>
          <w:rStyle w:val="CommentTok"/>
        </w:rPr>
        <w:t xml:space="preserve">    </w:t>
      </w:r>
      <w:r>
        <w:rPr>
          <w:rStyle w:val="AnnotationTok"/>
        </w:rPr>
        <w:t xml:space="preserve">@code</w:t>
      </w:r>
      <w:r>
        <w:rPr>
          <w:rStyle w:val="CommentTok"/>
        </w:rPr>
        <w:t xml:space="preserve">{.c}</w:t>
      </w:r>
      <w:r>
        <w:br/>
      </w:r>
      <w:r>
        <w:rPr>
          <w:rStyle w:val="CommentTok"/>
        </w:rPr>
        <w:t xml:space="preserve">    #include "compiler.h"</w:t>
      </w:r>
      <w:r>
        <w:br/>
      </w:r>
      <w:r>
        <w:br/>
      </w:r>
      <w:r>
        <w:rPr>
          <w:rStyle w:val="CommentTok"/>
        </w:rPr>
        <w:t xml:space="preserve">    FORCE_INLINE int fast_add(int a, int b)</w:t>
      </w:r>
      <w:r>
        <w:br/>
      </w:r>
      <w:r>
        <w:rPr>
          <w:rStyle w:val="CommentTok"/>
        </w:rPr>
        <w:t xml:space="preserve">    {</w:t>
      </w:r>
      <w:r>
        <w:br/>
      </w:r>
      <w:r>
        <w:rPr>
          <w:rStyle w:val="CommentTok"/>
        </w:rPr>
        <w:t xml:space="preserve">        return a + b;</w:t>
      </w:r>
      <w:r>
        <w:br/>
      </w:r>
      <w:r>
        <w:rPr>
          <w:rStyle w:val="CommentTok"/>
        </w:rPr>
        <w:t xml:space="preserve">    }</w:t>
      </w:r>
      <w:r>
        <w:br/>
      </w:r>
      <w:r>
        <w:rPr>
          <w:rStyle w:val="CommentTok"/>
        </w:rPr>
        <w:t xml:space="preserve">    </w:t>
      </w:r>
      <w:r>
        <w:rPr>
          <w:rStyle w:val="AnnotationTok"/>
        </w:rPr>
        <w:t xml:space="preserve">@endcode</w:t>
      </w:r>
      <w:r>
        <w:br/>
      </w:r>
      <w:r>
        <w:rPr>
          <w:rStyle w:val="CommentTok"/>
        </w:rPr>
        <w:t xml:space="preserve"> *</w:t>
      </w:r>
      <w:r>
        <w:br/>
      </w:r>
      <w:r>
        <w:rPr>
          <w:rStyle w:val="CommentTok"/>
        </w:rPr>
        <w:t xml:space="preserve"> *  </w:t>
      </w:r>
      <w:r>
        <w:rPr>
          <w:rStyle w:val="AnnotationTok"/>
        </w:rPr>
        <w:t xml:space="preserve">@copyright</w:t>
      </w:r>
      <w:r>
        <w:rPr>
          <w:rStyle w:val="CommentTok"/>
        </w:rPr>
        <w:t xml:space="preserve">      </w:t>
      </w:r>
      <w:r>
        <w:rPr>
          <w:rStyle w:val="DocumentationTok"/>
        </w:rPr>
        <w:t xml:space="preserve">Copyright</w:t>
      </w:r>
      <w:r>
        <w:rPr>
          <w:rStyle w:val="CommentTok"/>
        </w:rPr>
        <w:t xml:space="preserve"> </w:t>
      </w:r>
      <w:r>
        <w:rPr>
          <w:rStyle w:val="DocumentationTok"/>
        </w:rPr>
        <w:t xml:space="preserve">(C)</w:t>
      </w:r>
      <w:r>
        <w:rPr>
          <w:rStyle w:val="CommentTok"/>
        </w:rPr>
        <w:t xml:space="preserve"> </w:t>
      </w:r>
      <w:r>
        <w:rPr>
          <w:rStyle w:val="DocumentationTok"/>
        </w:rPr>
        <w:t xml:space="preserve">CompanyName,</w:t>
      </w:r>
      <w:r>
        <w:rPr>
          <w:rStyle w:val="CommentTok"/>
        </w:rPr>
        <w:t xml:space="preserve"> </w:t>
      </w:r>
      <w:r>
        <w:rPr>
          <w:rStyle w:val="DocumentationTok"/>
        </w:rPr>
        <w:t xml:space="preserve">Ltd.</w:t>
      </w:r>
      <w:r>
        <w:rPr>
          <w:rStyle w:val="CommentTok"/>
        </w:rPr>
        <w:t xml:space="preserve"> </w:t>
      </w:r>
      <w:r>
        <w:rPr>
          <w:rStyle w:val="DocumentationTok"/>
        </w:rPr>
        <w:t xml:space="preserve">2025.</w:t>
      </w:r>
      <w:r>
        <w:rPr>
          <w:rStyle w:val="CommentTok"/>
        </w:rPr>
        <w:t xml:space="preserve"> </w:t>
      </w:r>
      <w:r>
        <w:rPr>
          <w:rStyle w:val="DocumentationTok"/>
        </w:rPr>
        <w:t xml:space="preserve">All</w:t>
      </w:r>
      <w:r>
        <w:rPr>
          <w:rStyle w:val="CommentTok"/>
        </w:rPr>
        <w:t xml:space="preserve"> </w:t>
      </w:r>
      <w:r>
        <w:rPr>
          <w:rStyle w:val="DocumentationTok"/>
        </w:rPr>
        <w:t xml:space="preserve">rights</w:t>
      </w:r>
      <w:r>
        <w:rPr>
          <w:rStyle w:val="CommentTok"/>
        </w:rPr>
        <w:t xml:space="preserve"> </w:t>
      </w:r>
      <w:r>
        <w:rPr>
          <w:rStyle w:val="DocumentationTok"/>
        </w:rPr>
        <w:t xml:space="preserve">reserved.</w:t>
      </w:r>
      <w:r>
        <w:br/>
      </w:r>
      <w:r>
        <w:rPr>
          <w:rStyle w:val="CommentTok"/>
        </w:rPr>
        <w:t xml:space="preserve"> *</w:t>
      </w:r>
      <w:r>
        <w:br/>
      </w:r>
      <w:r>
        <w:rPr>
          <w:rStyle w:val="CommentTok"/>
        </w:rPr>
        <w:t xml:space="preserve"> *******************************************************************************</w:t>
      </w:r>
      <w:r>
        <w:br/>
      </w:r>
      <w:r>
        <w:rPr>
          <w:rStyle w:val="CommentTok"/>
        </w:rPr>
        <w:t xml:space="preserve"> */</w:t>
      </w:r>
    </w:p>
    <w:bookmarkEnd w:id="20"/>
    <w:bookmarkStart w:id="21" w:name="関数-メソッド"/>
    <w:p>
      <w:pPr>
        <w:pStyle w:val="2"/>
      </w:pPr>
      <w:r>
        <w:rPr>
          <w:rFonts w:hint="eastAsia"/>
        </w:rPr>
        <w:t xml:space="preserve">関数</w:t>
      </w:r>
      <w:r>
        <w:t xml:space="preserve"> (メソッド)</w:t>
      </w:r>
    </w:p>
    <w:p>
      <w:pPr>
        <w:pStyle w:val="SourceCode"/>
      </w:pPr>
      <w:r>
        <w:rPr>
          <w:rStyle w:val="CommentTok"/>
        </w:rPr>
        <w:t xml:space="preserve">/**</w:t>
      </w:r>
      <w:r>
        <w:br/>
      </w:r>
      <w:r>
        <w:rPr>
          <w:rStyle w:val="CommentTok"/>
        </w:rPr>
        <w:t xml:space="preserve"> *******************************************************************************</w:t>
      </w:r>
      <w:r>
        <w:br/>
      </w:r>
      <w:r>
        <w:rPr>
          <w:rStyle w:val="CommentTok"/>
        </w:rPr>
        <w:t xml:space="preserve"> *  </w:t>
      </w:r>
      <w:r>
        <w:rPr>
          <w:rStyle w:val="AnnotationTok"/>
        </w:rPr>
        <w:t xml:space="preserve">@brief</w:t>
      </w:r>
      <w:r>
        <w:rPr>
          <w:rStyle w:val="CommentTok"/>
        </w:rPr>
        <w:t xml:space="preserve">          関数の説明を表します。</w:t>
      </w:r>
      <w:r>
        <w:br/>
      </w:r>
      <w:r>
        <w:rPr>
          <w:rStyle w:val="CommentTok"/>
        </w:rPr>
        <w:t xml:space="preserve"> *  </w:t>
      </w:r>
      <w:r>
        <w:rPr>
          <w:rStyle w:val="AnnotationTok"/>
        </w:rPr>
        <w:t xml:space="preserve">@param[in]</w:t>
      </w:r>
      <w:r>
        <w:rPr>
          <w:rStyle w:val="CommentTok"/>
        </w:rPr>
        <w:t xml:space="preserve">      </w:t>
      </w:r>
      <w:r>
        <w:rPr>
          <w:rStyle w:val="CommentVarTok"/>
        </w:rPr>
        <w:t xml:space="preserve">引数</w:t>
      </w:r>
      <w:r>
        <w:rPr>
          <w:rStyle w:val="CommentTok"/>
        </w:rPr>
        <w:t xml:space="preserve"> (参照専用)</w:t>
      </w:r>
      <w:r>
        <w:br/>
      </w:r>
      <w:r>
        <w:rPr>
          <w:rStyle w:val="CommentTok"/>
        </w:rPr>
        <w:t xml:space="preserve"> *  </w:t>
      </w:r>
      <w:r>
        <w:rPr>
          <w:rStyle w:val="AnnotationTok"/>
        </w:rPr>
        <w:t xml:space="preserve">@param[out]</w:t>
      </w:r>
      <w:r>
        <w:rPr>
          <w:rStyle w:val="CommentTok"/>
        </w:rPr>
        <w:t xml:space="preserve">     </w:t>
      </w:r>
      <w:r>
        <w:rPr>
          <w:rStyle w:val="CommentVarTok"/>
        </w:rPr>
        <w:t xml:space="preserve">引数</w:t>
      </w:r>
      <w:r>
        <w:rPr>
          <w:rStyle w:val="CommentTok"/>
        </w:rPr>
        <w:t xml:space="preserve"> (ポインタ引数等)</w:t>
      </w:r>
      <w:r>
        <w:br/>
      </w:r>
      <w:r>
        <w:rPr>
          <w:rStyle w:val="CommentTok"/>
        </w:rPr>
        <w:t xml:space="preserve"> *  </w:t>
      </w:r>
      <w:r>
        <w:rPr>
          <w:rStyle w:val="AnnotationTok"/>
        </w:rPr>
        <w:t xml:space="preserve">@param[in,out]</w:t>
      </w:r>
      <w:r>
        <w:rPr>
          <w:rStyle w:val="CommentTok"/>
        </w:rPr>
        <w:t xml:space="preserve">  </w:t>
      </w:r>
      <w:r>
        <w:rPr>
          <w:rStyle w:val="CommentVarTok"/>
        </w:rPr>
        <w:t xml:space="preserve">引数</w:t>
      </w:r>
      <w:r>
        <w:rPr>
          <w:rStyle w:val="CommentTok"/>
        </w:rPr>
        <w:t xml:space="preserve"> (ポインタ引数等)</w:t>
      </w:r>
      <w:r>
        <w:br/>
      </w:r>
      <w:r>
        <w:rPr>
          <w:rStyle w:val="CommentTok"/>
        </w:rPr>
        <w:t xml:space="preserve"> *  </w:t>
      </w:r>
      <w:r>
        <w:rPr>
          <w:rStyle w:val="AnnotationTok"/>
        </w:rPr>
        <w:t xml:space="preserve">@return</w:t>
      </w:r>
      <w:r>
        <w:rPr>
          <w:rStyle w:val="CommentTok"/>
        </w:rPr>
        <w:t xml:space="preserve">         関数戻り値の説明</w:t>
      </w:r>
      <w:r>
        <w:br/>
      </w:r>
      <w:r>
        <w:rPr>
          <w:rStyle w:val="CommentTok"/>
        </w:rPr>
        <w:t xml:space="preserve"> *  </w:t>
      </w:r>
      <w:r>
        <w:rPr>
          <w:rStyle w:val="WarningTok"/>
        </w:rPr>
        <w:t xml:space="preserve">@warning</w:t>
      </w:r>
      <w:r>
        <w:rPr>
          <w:rStyle w:val="CommentTok"/>
        </w:rPr>
        <w:t xml:space="preserve">        重大なエラーや危険の回避のための警告を表します。</w:t>
      </w:r>
      <w:r>
        <w:br/>
      </w:r>
      <w:r>
        <w:rPr>
          <w:rStyle w:val="CommentTok"/>
        </w:rPr>
        <w:t xml:space="preserve"> *  </w:t>
      </w:r>
      <w:r>
        <w:rPr>
          <w:rStyle w:val="AnnotationTok"/>
        </w:rPr>
        <w:t xml:space="preserve">@attention</w:t>
      </w:r>
      <w:r>
        <w:rPr>
          <w:rStyle w:val="CommentTok"/>
        </w:rPr>
        <w:t xml:space="preserve">      必須の制約条件・使用条件などの注意を表します。</w:t>
      </w:r>
      <w:r>
        <w:br/>
      </w:r>
      <w:r>
        <w:rPr>
          <w:rStyle w:val="CommentTok"/>
        </w:rPr>
        <w:t xml:space="preserve"> *  </w:t>
      </w:r>
      <w:r>
        <w:rPr>
          <w:rStyle w:val="InformationTok"/>
        </w:rPr>
        <w:t xml:space="preserve">@note</w:t>
      </w:r>
      <w:r>
        <w:rPr>
          <w:rStyle w:val="CommentTok"/>
        </w:rPr>
        <w:t xml:space="preserve">           技術的な背景や実装の注釈を表します。</w:t>
      </w:r>
      <w:r>
        <w:br/>
      </w:r>
      <w:r>
        <w:rPr>
          <w:rStyle w:val="CommentTok"/>
        </w:rPr>
        <w:t xml:space="preserve"> *  </w:t>
      </w:r>
      <w:r>
        <w:rPr>
          <w:rStyle w:val="AnnotationTok"/>
        </w:rPr>
        <w:t xml:space="preserve">@remarks</w:t>
      </w:r>
      <w:r>
        <w:rPr>
          <w:rStyle w:val="CommentTok"/>
        </w:rPr>
        <w:t xml:space="preserve">        使用上のヒントや最適化のアドバイスなどの補足情報を表します。</w:t>
      </w:r>
      <w:r>
        <w:br/>
      </w:r>
      <w:r>
        <w:rPr>
          <w:rStyle w:val="CommentTok"/>
        </w:rPr>
        <w:t xml:space="preserve"> *  </w:t>
      </w:r>
      <w:r>
        <w:rPr>
          <w:rStyle w:val="AnnotationTok"/>
        </w:rPr>
        <w:t xml:space="preserve">@deprecated</w:t>
      </w:r>
      <w:r>
        <w:rPr>
          <w:rStyle w:val="CommentTok"/>
        </w:rPr>
        <w:t xml:space="preserve">     非推奨であることを記載します。</w:t>
      </w:r>
      <w:r>
        <w:br/>
      </w:r>
      <w:r>
        <w:rPr>
          <w:rStyle w:val="CommentTok"/>
        </w:rPr>
        <w:t xml:space="preserve"> *  </w:t>
      </w:r>
      <w:r>
        <w:rPr>
          <w:rStyle w:val="AnnotationTok"/>
        </w:rPr>
        <w:t xml:space="preserve">@since</w:t>
      </w:r>
      <w:r>
        <w:rPr>
          <w:rStyle w:val="CommentTok"/>
        </w:rPr>
        <w:t xml:space="preserve">          コードや API がいつから利用可能になったかを記載します。</w:t>
      </w:r>
      <w:r>
        <w:br/>
      </w:r>
      <w:r>
        <w:rPr>
          <w:rStyle w:val="CommentTok"/>
        </w:rPr>
        <w:t xml:space="preserve"> * </w:t>
      </w:r>
      <w:r>
        <w:br/>
      </w:r>
      <w:r>
        <w:rPr>
          <w:rStyle w:val="CommentTok"/>
        </w:rPr>
        <w:t xml:space="preserve"> *  PlantUML の図を挿入することができます。</w:t>
      </w:r>
      <w:r>
        <w:rPr>
          <w:rStyle w:val="KeywordTok"/>
        </w:rPr>
        <w:t xml:space="preserve">&lt;br&gt;</w:t>
      </w:r>
      <w:r>
        <w:br/>
      </w:r>
      <w:r>
        <w:rPr>
          <w:rStyle w:val="CommentTok"/>
        </w:rPr>
        <w:t xml:space="preserve"> *  VS Code の PlantUML プラグインを使用するために、</w:t>
      </w:r>
      <w:r>
        <w:br/>
      </w:r>
      <w:r>
        <w:rPr>
          <w:rStyle w:val="CommentTok"/>
        </w:rPr>
        <w:t xml:space="preserve"> *  `</w:t>
      </w:r>
      <w:r>
        <w:rPr>
          <w:rStyle w:val="AnnotationTok"/>
        </w:rPr>
        <w:t xml:space="preserve">@startuml`</w:t>
      </w:r>
      <w:r>
        <w:rPr>
          <w:rStyle w:val="CommentTok"/>
        </w:rPr>
        <w:t xml:space="preserve"> ~ `</w:t>
      </w:r>
      <w:r>
        <w:rPr>
          <w:rStyle w:val="AnnotationTok"/>
        </w:rPr>
        <w:t xml:space="preserve">@enduml`</w:t>
      </w:r>
      <w:r>
        <w:rPr>
          <w:rStyle w:val="CommentTok"/>
        </w:rPr>
        <w:t xml:space="preserve"> の範囲は行頭の * を記載しません。</w:t>
      </w:r>
      <w:r>
        <w:br/>
      </w:r>
      <w:r>
        <w:rPr>
          <w:rStyle w:val="CommentTok"/>
        </w:rPr>
        <w:t xml:space="preserve"> * </w:t>
      </w:r>
      <w:r>
        <w:br/>
      </w:r>
      <w:r>
        <w:rPr>
          <w:rStyle w:val="CommentTok"/>
        </w:rPr>
        <w:t xml:space="preserve">    </w:t>
      </w:r>
      <w:r>
        <w:rPr>
          <w:rStyle w:val="AnnotationTok"/>
        </w:rPr>
        <w:t xml:space="preserve">@startuml</w:t>
      </w:r>
      <w:r>
        <w:br/>
      </w:r>
      <w:r>
        <w:rPr>
          <w:rStyle w:val="CommentTok"/>
        </w:rPr>
        <w:t xml:space="preserve">        caption 図のテスト</w:t>
      </w:r>
      <w:r>
        <w:br/>
      </w:r>
      <w:r>
        <w:rPr>
          <w:rStyle w:val="CommentTok"/>
        </w:rPr>
        <w:t xml:space="preserve">        circle a</w:t>
      </w:r>
      <w:r>
        <w:br/>
      </w:r>
      <w:r>
        <w:rPr>
          <w:rStyle w:val="CommentTok"/>
        </w:rPr>
        <w:t xml:space="preserve">        circle b</w:t>
      </w:r>
      <w:r>
        <w:br/>
      </w:r>
      <w:r>
        <w:rPr>
          <w:rStyle w:val="CommentTok"/>
        </w:rPr>
        <w:t xml:space="preserve">        rectangle "a/b" as devide</w:t>
      </w:r>
      <w:r>
        <w:br/>
      </w:r>
      <w:r>
        <w:rPr>
          <w:rStyle w:val="CommentTok"/>
        </w:rPr>
        <w:t xml:space="preserve">        circle return</w:t>
      </w:r>
      <w:r>
        <w:br/>
      </w:r>
      <w:r>
        <w:rPr>
          <w:rStyle w:val="CommentTok"/>
        </w:rPr>
        <w:t xml:space="preserve">        a -&gt; devide : 被除数</w:t>
      </w:r>
      <w:r>
        <w:br/>
      </w:r>
      <w:r>
        <w:rPr>
          <w:rStyle w:val="CommentTok"/>
        </w:rPr>
        <w:t xml:space="preserve">        b -&gt; devide : 除数</w:t>
      </w:r>
      <w:r>
        <w:br/>
      </w:r>
      <w:r>
        <w:rPr>
          <w:rStyle w:val="CommentTok"/>
        </w:rPr>
        <w:t xml:space="preserve">        devide -&gt; return</w:t>
      </w:r>
      <w:r>
        <w:br/>
      </w:r>
      <w:r>
        <w:rPr>
          <w:rStyle w:val="CommentTok"/>
        </w:rPr>
        <w:t xml:space="preserve">    </w:t>
      </w:r>
      <w:r>
        <w:rPr>
          <w:rStyle w:val="AnnotationTok"/>
        </w:rPr>
        <w:t xml:space="preserve">@enduml</w:t>
      </w:r>
      <w:r>
        <w:br/>
      </w:r>
      <w:r>
        <w:rPr>
          <w:rStyle w:val="CommentTok"/>
        </w:rPr>
        <w:t xml:space="preserve"> * </w:t>
      </w:r>
      <w:r>
        <w:br/>
      </w:r>
      <w:r>
        <w:rPr>
          <w:rStyle w:val="CommentTok"/>
        </w:rPr>
        <w:t xml:space="preserve"> *******************************************************************************</w:t>
      </w:r>
      <w:r>
        <w:br/>
      </w:r>
      <w:r>
        <w:rPr>
          <w:rStyle w:val="CommentTok"/>
        </w:rPr>
        <w:t xml:space="preserve"> */</w:t>
      </w:r>
    </w:p>
    <w:bookmarkEnd w:id="21"/>
    <w:bookmarkStart w:id="22" w:name="構造体および-class-のメンバー"/>
    <w:p>
      <w:pPr>
        <w:pStyle w:val="2"/>
      </w:pPr>
      <w:r>
        <w:rPr>
          <w:rFonts w:hint="eastAsia"/>
        </w:rPr>
        <w:t xml:space="preserve">構造体および</w:t>
      </w:r>
      <w:r>
        <w:t xml:space="preserve"> class のメンバー</w:t>
      </w:r>
    </w:p>
    <w:p>
      <w:pPr>
        <w:pStyle w:val="SourceCode"/>
      </w:pPr>
      <w:r>
        <w:rPr>
          <w:rStyle w:val="NormalTok"/>
        </w:rPr>
        <w:t xml:space="preserve">    </w:t>
      </w:r>
      <w:r>
        <w:rPr>
          <w:rStyle w:val="DataTypeTok"/>
        </w:rPr>
        <w:t xml:space="preserve">int</w:t>
      </w:r>
      <w:r>
        <w:rPr>
          <w:rStyle w:val="NormalTok"/>
        </w:rPr>
        <w:t xml:space="preserve">     intval</w:t>
      </w:r>
      <w:r>
        <w:rPr>
          <w:rStyle w:val="OperatorTok"/>
        </w:rPr>
        <w:t xml:space="preserve">;</w:t>
      </w:r>
      <w:r>
        <w:rPr>
          <w:rStyle w:val="NormalTok"/>
        </w:rPr>
        <w:t xml:space="preserve">         </w:t>
      </w:r>
      <w:r>
        <w:rPr>
          <w:rStyle w:val="CommentTok"/>
        </w:rPr>
        <w:t xml:space="preserve">/**&lt; 変数の説明。 */</w:t>
      </w:r>
    </w:p>
    <w:p>
      <w:pPr>
        <w:pStyle w:val="SourceCode"/>
      </w:pPr>
      <w:r>
        <w:rPr>
          <w:rStyle w:val="NormalTok"/>
        </w:rPr>
        <w:t xml:space="preserve"> </w:t>
      </w:r>
      <w:r>
        <w:rPr>
          <w:rStyle w:val="CommentTok"/>
        </w:rPr>
        <w:t xml:space="preserve">/**</w:t>
      </w:r>
      <w:r>
        <w:br/>
      </w:r>
      <w:r>
        <w:rPr>
          <w:rStyle w:val="CommentTok"/>
        </w:rPr>
        <w:t xml:space="preserve"> *  </w:t>
      </w:r>
      <w:r>
        <w:rPr>
          <w:rStyle w:val="AnnotationTok"/>
        </w:rPr>
        <w:t xml:space="preserve">@brief</w:t>
      </w:r>
      <w:r>
        <w:rPr>
          <w:rStyle w:val="CommentTok"/>
        </w:rPr>
        <w:t xml:space="preserve">          サンプルの列挙体を定義します。</w:t>
      </w:r>
      <w:r>
        <w:br/>
      </w:r>
      <w:r>
        <w:rPr>
          <w:rStyle w:val="CommentTok"/>
        </w:rPr>
        <w:t xml:space="preserve"> */</w:t>
      </w:r>
      <w:r>
        <w:br/>
      </w:r>
      <w:r>
        <w:rPr>
          <w:rStyle w:val="KeywordTok"/>
        </w:rPr>
        <w:t xml:space="preserve">enum</w:t>
      </w:r>
      <w:r>
        <w:rPr>
          <w:rStyle w:val="NormalTok"/>
        </w:rPr>
        <w:t xml:space="preserve"> SampleEnum</w:t>
      </w:r>
      <w:r>
        <w:br/>
      </w:r>
      <w:r>
        <w:rPr>
          <w:rStyle w:val="OperatorTok"/>
        </w:rPr>
        <w:t xml:space="preserve">{</w:t>
      </w:r>
      <w:r>
        <w:br/>
      </w:r>
      <w:r>
        <w:rPr>
          <w:rStyle w:val="NormalTok"/>
        </w:rPr>
        <w:t xml:space="preserve">    one</w:t>
      </w:r>
      <w:r>
        <w:rPr>
          <w:rStyle w:val="OperatorTok"/>
        </w:rPr>
        <w:t xml:space="preserve">,</w:t>
      </w:r>
      <w:r>
        <w:rPr>
          <w:rStyle w:val="NormalTok"/>
        </w:rPr>
        <w:t xml:space="preserve">  </w:t>
      </w:r>
      <w:r>
        <w:rPr>
          <w:rStyle w:val="CommentTok"/>
        </w:rPr>
        <w:t xml:space="preserve">/**&lt; 1 つめの要素。 */</w:t>
      </w:r>
      <w:r>
        <w:br/>
      </w:r>
      <w:r>
        <w:rPr>
          <w:rStyle w:val="NormalTok"/>
        </w:rPr>
        <w:t xml:space="preserve">    two</w:t>
      </w:r>
      <w:r>
        <w:rPr>
          <w:rStyle w:val="OperatorTok"/>
        </w:rPr>
        <w:t xml:space="preserve">,</w:t>
      </w:r>
      <w:r>
        <w:rPr>
          <w:rStyle w:val="NormalTok"/>
        </w:rPr>
        <w:t xml:space="preserve">  </w:t>
      </w:r>
      <w:r>
        <w:rPr>
          <w:rStyle w:val="CommentTok"/>
        </w:rPr>
        <w:t xml:space="preserve">/**&lt; 2 つめの要素。 */</w:t>
      </w:r>
      <w:r>
        <w:br/>
      </w:r>
      <w:r>
        <w:rPr>
          <w:rStyle w:val="NormalTok"/>
        </w:rPr>
        <w:t xml:space="preserve">    three </w:t>
      </w:r>
      <w:r>
        <w:rPr>
          <w:rStyle w:val="CommentTok"/>
        </w:rPr>
        <w:t xml:space="preserve">/**&lt; 3 つめの要素。 */</w:t>
      </w:r>
      <w:r>
        <w:br/>
      </w:r>
      <w:r>
        <w:rPr>
          <w:rStyle w:val="OperatorTok"/>
        </w:rPr>
        <w:t xml:space="preserve">};</w:t>
      </w:r>
    </w:p>
    <w:p>
      <w:pPr>
        <w:pStyle w:val="SourceCode"/>
      </w:pPr>
      <w:r>
        <w:rPr>
          <w:rStyle w:val="CommentTok"/>
        </w:rPr>
        <w:t xml:space="preserve">/**</w:t>
      </w:r>
      <w:r>
        <w:br/>
      </w:r>
      <w:r>
        <w:rPr>
          <w:rStyle w:val="CommentTok"/>
        </w:rPr>
        <w:t xml:space="preserve"> *  </w:t>
      </w:r>
      <w:r>
        <w:rPr>
          <w:rStyle w:val="AnnotationTok"/>
        </w:rPr>
        <w:t xml:space="preserve">@brief</w:t>
      </w:r>
      <w:r>
        <w:rPr>
          <w:rStyle w:val="CommentTok"/>
        </w:rPr>
        <w:t xml:space="preserve">          ユーザー情報を保持する構造体を定義します。</w:t>
      </w:r>
      <w:r>
        <w:br/>
      </w:r>
      <w:r>
        <w:rPr>
          <w:rStyle w:val="CommentTok"/>
        </w:rPr>
        <w:t xml:space="preserve"> */</w:t>
      </w:r>
      <w:r>
        <w:br/>
      </w:r>
      <w:r>
        <w:rPr>
          <w:rStyle w:val="KeywordTok"/>
        </w:rPr>
        <w:t xml:space="preserve">typedef</w:t>
      </w:r>
      <w:r>
        <w:rPr>
          <w:rStyle w:val="NormalTok"/>
        </w:rPr>
        <w:t xml:space="preserve"> </w:t>
      </w:r>
      <w:r>
        <w:rPr>
          <w:rStyle w:val="KeywordTok"/>
        </w:rPr>
        <w:t xml:space="preserve">struct</w:t>
      </w:r>
      <w:r>
        <w:br/>
      </w:r>
      <w:r>
        <w:rPr>
          <w:rStyle w:val="OperatorTok"/>
        </w:rPr>
        <w:t xml:space="preserve">{</w:t>
      </w:r>
      <w:r>
        <w:br/>
      </w:r>
      <w:r>
        <w:rPr>
          <w:rStyle w:val="NormalTok"/>
        </w:rPr>
        <w:t xml:space="preserve">    </w:t>
      </w:r>
      <w:r>
        <w:rPr>
          <w:rStyle w:val="DataTypeTok"/>
        </w:rPr>
        <w:t xml:space="preserve">int</w:t>
      </w:r>
      <w:r>
        <w:rPr>
          <w:rStyle w:val="NormalTok"/>
        </w:rPr>
        <w:t xml:space="preserve"> id</w:t>
      </w:r>
      <w:r>
        <w:rPr>
          <w:rStyle w:val="OperatorTok"/>
        </w:rPr>
        <w:t xml:space="preserve">;</w:t>
      </w:r>
      <w:r>
        <w:rPr>
          <w:rStyle w:val="NormalTok"/>
        </w:rPr>
        <w:t xml:space="preserve">               </w:t>
      </w:r>
      <w:r>
        <w:rPr>
          <w:rStyle w:val="CommentTok"/>
        </w:rPr>
        <w:t xml:space="preserve">/**&lt; ユーザーID。 */</w:t>
      </w:r>
      <w:r>
        <w:br/>
      </w:r>
      <w:r>
        <w:rPr>
          <w:rStyle w:val="NormalTok"/>
        </w:rPr>
        <w:t xml:space="preserve">    </w:t>
      </w:r>
      <w:r>
        <w:rPr>
          <w:rStyle w:val="DataTyp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name</w:t>
      </w:r>
      <w:r>
        <w:rPr>
          <w:rStyle w:val="OperatorTok"/>
        </w:rPr>
        <w:t xml:space="preserve">;</w:t>
      </w:r>
      <w:r>
        <w:rPr>
          <w:rStyle w:val="NormalTok"/>
        </w:rPr>
        <w:t xml:space="preserve">     </w:t>
      </w:r>
      <w:r>
        <w:rPr>
          <w:rStyle w:val="CommentTok"/>
        </w:rPr>
        <w:t xml:space="preserve">/**&lt; ユーザー名。 */</w:t>
      </w:r>
      <w:r>
        <w:br/>
      </w:r>
      <w:r>
        <w:rPr>
          <w:rStyle w:val="NormalTok"/>
        </w:rPr>
        <w:t xml:space="preserve">    SampleEnum enumValue</w:t>
      </w:r>
      <w:r>
        <w:rPr>
          <w:rStyle w:val="OperatorTok"/>
        </w:rPr>
        <w:t xml:space="preserve">;</w:t>
      </w:r>
      <w:r>
        <w:rPr>
          <w:rStyle w:val="NormalTok"/>
        </w:rPr>
        <w:t xml:space="preserve"> </w:t>
      </w:r>
      <w:r>
        <w:rPr>
          <w:rStyle w:val="CommentTok"/>
        </w:rPr>
        <w:t xml:space="preserve">/**&lt; 列挙値。 */</w:t>
      </w:r>
      <w:r>
        <w:br/>
      </w:r>
      <w:r>
        <w:rPr>
          <w:rStyle w:val="OperatorTok"/>
        </w:rPr>
        <w:t xml:space="preserve">}</w:t>
      </w:r>
      <w:r>
        <w:rPr>
          <w:rStyle w:val="NormalTok"/>
        </w:rPr>
        <w:t xml:space="preserve"> UserInfo</w:t>
      </w:r>
      <w:r>
        <w:rPr>
          <w:rStyle w:val="OperatorTok"/>
        </w:rPr>
        <w:t xml:space="preserve">;</w:t>
      </w:r>
    </w:p>
    <w:bookmarkEnd w:id="22"/>
    <w:bookmarkEnd w:id="23"/>
    <w:bookmarkStart w:id="35" w:name="シナリオ別の記載例"/>
    <w:p>
      <w:pPr>
        <w:pStyle w:val="10"/>
      </w:pPr>
      <w:r>
        <w:rPr>
          <w:rFonts w:hint="eastAsia"/>
        </w:rPr>
        <w:t xml:space="preserve">シナリオ別の記載例</w:t>
      </w:r>
    </w:p>
    <w:bookmarkStart w:id="24" w:name="リスト"/>
    <w:p>
      <w:pPr>
        <w:pStyle w:val="2"/>
      </w:pPr>
      <w:r>
        <w:t xml:space="preserve">リスト</w:t>
      </w:r>
    </w:p>
    <w:p>
      <w:pPr>
        <w:pStyle w:val="SourceCode"/>
      </w:pPr>
      <w:r>
        <w:rPr>
          <w:rStyle w:val="CommentTok"/>
        </w:rPr>
        <w:t xml:space="preserve">/**</w:t>
      </w:r>
      <w:r>
        <w:br/>
      </w:r>
      <w:r>
        <w:rPr>
          <w:rStyle w:val="CommentTok"/>
        </w:rPr>
        <w:t xml:space="preserve"> *******************************************************************************</w:t>
      </w:r>
      <w:r>
        <w:br/>
      </w:r>
      <w:r>
        <w:rPr>
          <w:rStyle w:val="CommentTok"/>
        </w:rPr>
        <w:t xml:space="preserve"> *  </w:t>
      </w:r>
      <w:r>
        <w:rPr>
          <w:rStyle w:val="AnnotationTok"/>
        </w:rPr>
        <w:t xml:space="preserve">@todo</w:t>
      </w:r>
      <w:r>
        <w:br/>
      </w:r>
      <w:r>
        <w:rPr>
          <w:rStyle w:val="CommentTok"/>
        </w:rPr>
        <w:t xml:space="preserve"> *                  - 親リスト1</w:t>
      </w:r>
      <w:r>
        <w:br/>
      </w:r>
      <w:r>
        <w:rPr>
          <w:rStyle w:val="CommentTok"/>
        </w:rPr>
        <w:t xml:space="preserve"> *                      - 子リスト1</w:t>
      </w:r>
      <w:r>
        <w:br/>
      </w:r>
      <w:r>
        <w:rPr>
          <w:rStyle w:val="CommentTok"/>
        </w:rPr>
        <w:t xml:space="preserve"> *                      - 子リスト2</w:t>
      </w:r>
      <w:r>
        <w:br/>
      </w:r>
      <w:r>
        <w:rPr>
          <w:rStyle w:val="CommentTok"/>
        </w:rPr>
        <w:t xml:space="preserve"> *                  - 親リスト2</w:t>
      </w:r>
      <w:r>
        <w:br/>
      </w:r>
      <w:r>
        <w:rPr>
          <w:rStyle w:val="CommentTok"/>
        </w:rPr>
        <w:t xml:space="preserve"> *                      - 子リスト1</w:t>
      </w:r>
      <w:r>
        <w:br/>
      </w:r>
      <w:r>
        <w:rPr>
          <w:rStyle w:val="CommentTok"/>
        </w:rPr>
        <w:t xml:space="preserve"> *                      - 子リスト2</w:t>
      </w:r>
      <w:r>
        <w:br/>
      </w:r>
      <w:r>
        <w:rPr>
          <w:rStyle w:val="CommentTok"/>
        </w:rPr>
        <w:t xml:space="preserve"> *******************************************************************************</w:t>
      </w:r>
      <w:r>
        <w:br/>
      </w:r>
      <w:r>
        <w:rPr>
          <w:rStyle w:val="CommentTok"/>
        </w:rPr>
        <w:t xml:space="preserve"> */</w:t>
      </w:r>
    </w:p>
    <w:p>
      <w:pPr>
        <w:pStyle w:val="SourceCode"/>
      </w:pPr>
      <w:r>
        <w:rPr>
          <w:rStyle w:val="CommentTok"/>
        </w:rPr>
        <w:t xml:space="preserve">/**</w:t>
      </w:r>
      <w:r>
        <w:br/>
      </w:r>
      <w:r>
        <w:rPr>
          <w:rStyle w:val="CommentTok"/>
        </w:rPr>
        <w:t xml:space="preserve"> *******************************************************************************</w:t>
      </w:r>
      <w:r>
        <w:br/>
      </w:r>
      <w:r>
        <w:rPr>
          <w:rStyle w:val="CommentTok"/>
        </w:rPr>
        <w:t xml:space="preserve"> *  </w:t>
      </w:r>
      <w:r>
        <w:rPr>
          <w:rStyle w:val="AnnotationTok"/>
        </w:rPr>
        <w:t xml:space="preserve">@todo</w:t>
      </w:r>
      <w:r>
        <w:rPr>
          <w:rStyle w:val="CommentTok"/>
        </w:rPr>
        <w:t xml:space="preserve">           Todo リストの説明</w:t>
      </w:r>
      <w:r>
        <w:br/>
      </w:r>
      <w:r>
        <w:rPr>
          <w:rStyle w:val="CommentTok"/>
        </w:rPr>
        <w:t xml:space="preserve"> *                  - 親リスト1</w:t>
      </w:r>
      <w:r>
        <w:br/>
      </w:r>
      <w:r>
        <w:rPr>
          <w:rStyle w:val="CommentTok"/>
        </w:rPr>
        <w:t xml:space="preserve"> *                      - 子リスト1</w:t>
      </w:r>
      <w:r>
        <w:br/>
      </w:r>
      <w:r>
        <w:rPr>
          <w:rStyle w:val="CommentTok"/>
        </w:rPr>
        <w:t xml:space="preserve"> *                      - 子リスト2</w:t>
      </w:r>
      <w:r>
        <w:br/>
      </w:r>
      <w:r>
        <w:rPr>
          <w:rStyle w:val="CommentTok"/>
        </w:rPr>
        <w:t xml:space="preserve"> *                  - 親リスト2</w:t>
      </w:r>
      <w:r>
        <w:br/>
      </w:r>
      <w:r>
        <w:rPr>
          <w:rStyle w:val="CommentTok"/>
        </w:rPr>
        <w:t xml:space="preserve"> *                      - 子リスト1</w:t>
      </w:r>
      <w:r>
        <w:br/>
      </w:r>
      <w:r>
        <w:rPr>
          <w:rStyle w:val="CommentTok"/>
        </w:rPr>
        <w:t xml:space="preserve"> *                      - 子リスト2</w:t>
      </w:r>
      <w:r>
        <w:br/>
      </w:r>
      <w:r>
        <w:rPr>
          <w:rStyle w:val="CommentTok"/>
        </w:rPr>
        <w:t xml:space="preserve"> *******************************************************************************</w:t>
      </w:r>
      <w:r>
        <w:br/>
      </w:r>
      <w:r>
        <w:rPr>
          <w:rStyle w:val="CommentTok"/>
        </w:rPr>
        <w:t xml:space="preserve"> */</w:t>
      </w:r>
    </w:p>
    <w:bookmarkEnd w:id="24"/>
    <w:bookmarkStart w:id="27" w:name="表"/>
    <w:p>
      <w:pPr>
        <w:pStyle w:val="2"/>
      </w:pPr>
      <w:r>
        <w:rPr>
          <w:rFonts w:hint="eastAsia"/>
        </w:rPr>
        <w:t xml:space="preserve">表</w:t>
      </w:r>
    </w:p>
    <w:p>
      <w:pPr>
        <w:pStyle w:val="FirstParagraph"/>
      </w:pPr>
      <w:r>
        <w:rPr>
          <w:rFonts w:hint="eastAsia"/>
        </w:rPr>
        <w:t xml:space="preserve">字下げが多いとプレーン</w:t>
      </w:r>
      <w:r>
        <w:t xml:space="preserve"> テキストのコード </w:t>
      </w:r>
      <w:r>
        <w:rPr>
          <w:rFonts w:hint="eastAsia"/>
        </w:rPr>
        <w:t xml:space="preserve">ブロックとして解釈されるため、表を書く際の列セパレータ</w:t>
      </w:r>
      <w:r>
        <w:t xml:space="preserve"> </w:t>
      </w:r>
      <w:r>
        <w:rPr>
          <w:rStyle w:val="VerbatimChar"/>
        </w:rPr>
        <w:t xml:space="preserve">|</w:t>
      </w:r>
      <w:r>
        <w:t xml:space="preserve"> </w:t>
      </w:r>
      <w:r>
        <w:rPr>
          <w:rFonts w:hint="eastAsia"/>
        </w:rPr>
        <w:t xml:space="preserve">の字下げは行わないようにします。</w:t>
      </w:r>
    </w:p>
    <w:p>
      <w:pPr>
        <w:pStyle w:val="af4"/>
      </w:pPr>
      <w:r>
        <w:t xml:space="preserve">Markdown pipe tables </w:t>
      </w:r>
      <w:r>
        <w:rPr>
          <w:rFonts w:hint="eastAsia"/>
        </w:rPr>
        <w:t xml:space="preserve">形式の表はサポートされません。サポートされる書式は</w:t>
      </w:r>
      <w:r>
        <w:t xml:space="preserve"> </w:t>
      </w:r>
      <w:hyperlink r:id="rId25">
        <w:r>
          <w:rPr>
            <w:rStyle w:val="af1"/>
          </w:rPr>
          <w:t xml:space="preserve">Markdown Extensions - Tables</w:t>
        </w:r>
      </w:hyperlink>
      <w:r>
        <w:t xml:space="preserve"> </w:t>
      </w:r>
      <w:r>
        <w:rPr>
          <w:rFonts w:hint="eastAsia"/>
        </w:rPr>
        <w:t xml:space="preserve">を参照してください。</w:t>
      </w:r>
      <w:r>
        <w:br/>
      </w:r>
      <w:r>
        <w:rPr>
          <w:rFonts w:hint="eastAsia"/>
        </w:rPr>
        <w:t xml:space="preserve">複雑な表は、</w:t>
      </w:r>
      <w:hyperlink r:id="rId26">
        <w:r>
          <w:rPr>
            <w:rStyle w:val="af1"/>
          </w:rPr>
          <w:t xml:space="preserve">HTML </w:t>
        </w:r>
        <w:r>
          <w:rPr>
            <w:rStyle w:val="af1"/>
            <w:rFonts w:hint="eastAsia"/>
          </w:rPr>
          <w:t xml:space="preserve">形式で記載する必要がある</w:t>
        </w:r>
      </w:hyperlink>
      <w:r>
        <w:t xml:space="preserve"> </w:t>
      </w:r>
      <w:r>
        <w:rPr>
          <w:rFonts w:hint="eastAsia"/>
        </w:rPr>
        <w:t xml:space="preserve">ため、非推奨です。</w:t>
      </w:r>
    </w:p>
    <w:p>
      <w:pPr>
        <w:pStyle w:val="af4"/>
      </w:pPr>
      <w:r>
        <w:rPr>
          <w:rFonts w:hint="eastAsia"/>
        </w:rPr>
        <w:t xml:space="preserve">通常の</w:t>
      </w:r>
      <w:r>
        <w:t xml:space="preserve"> Markdown </w:t>
      </w:r>
      <w:r>
        <w:rPr>
          <w:rFonts w:hint="eastAsia"/>
        </w:rPr>
        <w:t xml:space="preserve">と異なり、列幅の指定などの書式情報は</w:t>
      </w:r>
      <w:r>
        <w:t xml:space="preserve"> Doxygen </w:t>
      </w:r>
      <w:r>
        <w:rPr>
          <w:rFonts w:hint="eastAsia"/>
        </w:rPr>
        <w:t xml:space="preserve">の変換時に失われることがあります。</w:t>
      </w:r>
    </w:p>
    <w:p>
      <w:pPr>
        <w:pStyle w:val="af4"/>
      </w:pPr>
      <w:r>
        <w:rPr>
          <w:rFonts w:hint="eastAsia"/>
          <w:b/>
          <w:bCs/>
        </w:rPr>
        <w:t xml:space="preserve">不具合:</w:t>
      </w:r>
    </w:p>
    <w:p>
      <w:pPr>
        <w:pStyle w:val="af4"/>
      </w:pPr>
      <w:r>
        <w:rPr>
          <w:rFonts w:hint="eastAsia"/>
        </w:rPr>
        <w:t xml:space="preserve">表の見出しについて見出し定義の</w:t>
      </w:r>
      <w:r>
        <w:t xml:space="preserve"> </w:t>
      </w:r>
      <w:r>
        <w:rPr>
          <w:rStyle w:val="VerbatimChar"/>
        </w:rPr>
        <w:t xml:space="preserve">-</w:t>
      </w:r>
      <w:r>
        <w:t xml:space="preserve"> </w:t>
      </w:r>
      <w:r>
        <w:rPr>
          <w:rFonts w:hint="eastAsia"/>
        </w:rPr>
        <w:t xml:space="preserve">の個数バイトに切り捨てられる不具合があるため、見出しが漢字</w:t>
      </w:r>
      <w:r>
        <w:t xml:space="preserve"> </w:t>
      </w:r>
      <w:r>
        <w:rPr>
          <w:rFonts w:hint="eastAsia"/>
        </w:rPr>
        <w:t xml:space="preserve">(マルチバイト文字)</w:t>
      </w:r>
      <w:r>
        <w:t xml:space="preserve"> </w:t>
      </w:r>
      <w:r>
        <w:rPr>
          <w:rFonts w:hint="eastAsia"/>
        </w:rPr>
        <w:t xml:space="preserve">の場合は</w:t>
      </w:r>
      <w:r>
        <w:t xml:space="preserve"> </w:t>
      </w:r>
      <w:r>
        <w:rPr>
          <w:rStyle w:val="VerbatimChar"/>
        </w:rPr>
        <w:t xml:space="preserve">-</w:t>
      </w:r>
      <w:r>
        <w:t xml:space="preserve"> </w:t>
      </w:r>
      <w:r>
        <w:rPr>
          <w:rFonts w:hint="eastAsia"/>
        </w:rPr>
        <w:t xml:space="preserve">の個数を調整し正しく表示されるかどうかを確認する必要があります</w:t>
      </w:r>
      <w:r>
        <w:t xml:space="preserve"> (Doxygen 1.8.14 </w:t>
      </w:r>
      <w:r>
        <w:rPr>
          <w:rFonts w:hint="eastAsia"/>
        </w:rPr>
        <w:t xml:space="preserve">で現象を確認)。</w:t>
      </w:r>
    </w:p>
    <w:p>
      <w:pPr>
        <w:pStyle w:val="SourceCode"/>
      </w:pPr>
      <w:r>
        <w:rPr>
          <w:rStyle w:val="CommentTok"/>
        </w:rPr>
        <w:t xml:space="preserve">/**</w:t>
      </w:r>
      <w:r>
        <w:br/>
      </w:r>
      <w:r>
        <w:rPr>
          <w:rStyle w:val="CommentTok"/>
        </w:rPr>
        <w:t xml:space="preserve"> *******************************************************************************</w:t>
      </w:r>
      <w:r>
        <w:br/>
      </w:r>
      <w:r>
        <w:rPr>
          <w:rStyle w:val="CommentTok"/>
        </w:rPr>
        <w:t xml:space="preserve"> *  </w:t>
      </w:r>
      <w:r>
        <w:rPr>
          <w:rStyle w:val="AnnotationTok"/>
        </w:rPr>
        <w:t xml:space="preserve">@details</w:t>
      </w:r>
      <w:r>
        <w:br/>
      </w:r>
      <w:r>
        <w:rPr>
          <w:rStyle w:val="CommentTok"/>
        </w:rPr>
        <w:t xml:space="preserve"> *  表を書く際、列セパレータ `|` の字下げは行わないようにします。  </w:t>
      </w:r>
      <w:r>
        <w:br/>
      </w:r>
      <w:r>
        <w:rPr>
          <w:rStyle w:val="CommentTok"/>
        </w:rPr>
        <w:t xml:space="preserve"> *  (字下げが多いとプレーン テキストのコード ブロックとして解釈されるため)</w:t>
      </w:r>
      <w:r>
        <w:br/>
      </w:r>
      <w:r>
        <w:rPr>
          <w:rStyle w:val="CommentTok"/>
        </w:rPr>
        <w:t xml:space="preserve"> * </w:t>
      </w:r>
      <w:r>
        <w:br/>
      </w:r>
      <w:r>
        <w:rPr>
          <w:rStyle w:val="CommentTok"/>
        </w:rPr>
        <w:t xml:space="preserve"> *  | No. | 名称                | 備考                        |</w:t>
      </w:r>
      <w:r>
        <w:br/>
      </w:r>
      <w:r>
        <w:rPr>
          <w:rStyle w:val="CommentTok"/>
        </w:rPr>
        <w:t xml:space="preserve"> *  | --: | ------------------- | --------------------------- |</w:t>
      </w:r>
      <w:r>
        <w:br/>
      </w:r>
      <w:r>
        <w:rPr>
          <w:rStyle w:val="CommentTok"/>
        </w:rPr>
        <w:t xml:space="preserve"> *  |   1 | 名称1               |                             |</w:t>
      </w:r>
      <w:r>
        <w:br/>
      </w:r>
      <w:r>
        <w:rPr>
          <w:rStyle w:val="CommentTok"/>
        </w:rPr>
        <w:t xml:space="preserve"> *  |   2 | 名称2               |                             |</w:t>
      </w:r>
      <w:r>
        <w:br/>
      </w:r>
      <w:r>
        <w:rPr>
          <w:rStyle w:val="CommentTok"/>
        </w:rPr>
        <w:t xml:space="preserve"> * </w:t>
      </w:r>
      <w:r>
        <w:br/>
      </w:r>
      <w:r>
        <w:rPr>
          <w:rStyle w:val="CommentTok"/>
        </w:rPr>
        <w:t xml:space="preserve"> *  Table: 表のキャプション</w:t>
      </w:r>
      <w:r>
        <w:br/>
      </w:r>
      <w:r>
        <w:rPr>
          <w:rStyle w:val="CommentTok"/>
        </w:rPr>
        <w:t xml:space="preserve"> *******************************************************************************</w:t>
      </w:r>
      <w:r>
        <w:br/>
      </w:r>
      <w:r>
        <w:rPr>
          <w:rStyle w:val="CommentTok"/>
        </w:rPr>
        <w:t xml:space="preserve"> */</w:t>
      </w:r>
    </w:p>
    <w:p>
      <w:pPr>
        <w:pStyle w:val="SourceCode"/>
      </w:pPr>
      <w:r>
        <w:rPr>
          <w:rStyle w:val="CommentTok"/>
        </w:rPr>
        <w:t xml:space="preserve">/**</w:t>
      </w:r>
      <w:r>
        <w:br/>
      </w:r>
      <w:r>
        <w:rPr>
          <w:rStyle w:val="CommentTok"/>
        </w:rPr>
        <w:t xml:space="preserve"> *******************************************************************************</w:t>
      </w:r>
      <w:r>
        <w:br/>
      </w:r>
      <w:r>
        <w:rPr>
          <w:rStyle w:val="CommentTok"/>
        </w:rPr>
        <w:t xml:space="preserve"> *  </w:t>
      </w:r>
      <w:r>
        <w:rPr>
          <w:rStyle w:val="AnnotationTok"/>
        </w:rPr>
        <w:t xml:space="preserve">@details</w:t>
      </w:r>
      <w:r>
        <w:br/>
      </w:r>
      <w:r>
        <w:rPr>
          <w:rStyle w:val="CommentTok"/>
        </w:rPr>
        <w:t xml:space="preserve"> *  | No. | ヘッダ文字列       |</w:t>
      </w:r>
      <w:r>
        <w:br/>
      </w:r>
      <w:r>
        <w:rPr>
          <w:rStyle w:val="CommentTok"/>
        </w:rPr>
        <w:t xml:space="preserve"> *  | --: | ------------------ |</w:t>
      </w:r>
      <w:r>
        <w:br/>
      </w:r>
      <w:r>
        <w:rPr>
          <w:rStyle w:val="CommentTok"/>
        </w:rPr>
        <w:t xml:space="preserve"> *  |   1 | 内容1</w:t>
      </w:r>
      <w:r>
        <w:rPr>
          <w:rStyle w:val="KeywordTok"/>
        </w:rPr>
        <w:t xml:space="preserve">&lt;br</w:t>
      </w:r>
      <w:r>
        <w:rPr>
          <w:rStyle w:val="OtherTok"/>
        </w:rPr>
        <w:t xml:space="preserve"> </w:t>
      </w:r>
      <w:r>
        <w:rPr>
          <w:rStyle w:val="KeywordTok"/>
        </w:rPr>
        <w:t xml:space="preserve">/&gt;</w:t>
      </w:r>
      <w:r>
        <w:rPr>
          <w:rStyle w:val="CommentTok"/>
        </w:rPr>
        <w:t xml:space="preserve">内容2   |</w:t>
      </w:r>
      <w:r>
        <w:br/>
      </w:r>
      <w:r>
        <w:rPr>
          <w:rStyle w:val="CommentTok"/>
        </w:rPr>
        <w:t xml:space="preserve"> *  |   2 | テスト             |</w:t>
      </w:r>
      <w:r>
        <w:br/>
      </w:r>
      <w:r>
        <w:rPr>
          <w:rStyle w:val="CommentTok"/>
        </w:rPr>
        <w:t xml:space="preserve"> *  |   3 | Test               |</w:t>
      </w:r>
      <w:r>
        <w:br/>
      </w:r>
      <w:r>
        <w:rPr>
          <w:rStyle w:val="CommentTok"/>
        </w:rPr>
        <w:t xml:space="preserve"> *</w:t>
      </w:r>
      <w:r>
        <w:br/>
      </w:r>
      <w:r>
        <w:rPr>
          <w:rStyle w:val="CommentTok"/>
        </w:rPr>
        <w:t xml:space="preserve"> *  Table: セル内での改行を含む表</w:t>
      </w:r>
      <w:r>
        <w:br/>
      </w:r>
      <w:r>
        <w:rPr>
          <w:rStyle w:val="CommentTok"/>
        </w:rPr>
        <w:t xml:space="preserve"> *******************************************************************************</w:t>
      </w:r>
      <w:r>
        <w:br/>
      </w:r>
      <w:r>
        <w:rPr>
          <w:rStyle w:val="CommentTok"/>
        </w:rPr>
        <w:t xml:space="preserve"> */</w:t>
      </w:r>
    </w:p>
    <w:bookmarkEnd w:id="27"/>
    <w:bookmarkStart w:id="32" w:name="コードの埋め込み"/>
    <w:p>
      <w:pPr>
        <w:pStyle w:val="2"/>
      </w:pPr>
      <w:r>
        <w:rPr>
          <w:rFonts w:hint="eastAsia"/>
        </w:rPr>
        <w:t xml:space="preserve">コードの埋め込み</w:t>
      </w:r>
    </w:p>
    <w:bookmarkStart w:id="28" w:name="code-endcode-を使用した例"/>
    <w:p>
      <w:pPr>
        <w:pStyle w:val="3"/>
      </w:pPr>
      <w:r>
        <w:rPr>
          <w:rStyle w:val="VerbatimChar"/>
        </w:rPr>
        <w:t xml:space="preserve">@code ~ @endcode</w:t>
      </w:r>
      <w:r>
        <w:t xml:space="preserve"> </w:t>
      </w:r>
      <w:r>
        <w:rPr>
          <w:rFonts w:hint="eastAsia"/>
        </w:rPr>
        <w:t xml:space="preserve">を使用した例</w:t>
      </w:r>
    </w:p>
    <w:p>
      <w:pPr>
        <w:pStyle w:val="SourceCode"/>
      </w:pPr>
      <w:r>
        <w:rPr>
          <w:rStyle w:val="CommentTok"/>
        </w:rPr>
        <w:t xml:space="preserve">/**</w:t>
      </w:r>
      <w:r>
        <w:br/>
      </w:r>
      <w:r>
        <w:rPr>
          <w:rStyle w:val="CommentTok"/>
        </w:rPr>
        <w:t xml:space="preserve"> *******************************************************************************</w:t>
      </w:r>
      <w:r>
        <w:br/>
      </w:r>
      <w:r>
        <w:rPr>
          <w:rStyle w:val="CommentTok"/>
        </w:rPr>
        <w:t xml:space="preserve"> *  </w:t>
      </w:r>
      <w:r>
        <w:rPr>
          <w:rStyle w:val="AnnotationTok"/>
        </w:rPr>
        <w:t xml:space="preserve">@brief</w:t>
      </w:r>
      <w:r>
        <w:rPr>
          <w:rStyle w:val="CommentTok"/>
        </w:rPr>
        <w:t xml:space="preserve">          文字列を連結します。</w:t>
      </w:r>
      <w:r>
        <w:br/>
      </w:r>
      <w:r>
        <w:rPr>
          <w:rStyle w:val="CommentTok"/>
        </w:rPr>
        <w:t xml:space="preserve"> *  </w:t>
      </w:r>
      <w:r>
        <w:rPr>
          <w:rStyle w:val="AnnotationTok"/>
        </w:rPr>
        <w:t xml:space="preserve">@param[out]</w:t>
      </w:r>
      <w:r>
        <w:rPr>
          <w:rStyle w:val="CommentTok"/>
        </w:rPr>
        <w:t xml:space="preserve">     </w:t>
      </w:r>
      <w:r>
        <w:rPr>
          <w:rStyle w:val="CommentVarTok"/>
        </w:rPr>
        <w:t xml:space="preserve">dest</w:t>
      </w:r>
      <w:r>
        <w:rPr>
          <w:rStyle w:val="CommentTok"/>
        </w:rPr>
        <w:t xml:space="preserve"> 連結先のバッファ。</w:t>
      </w:r>
      <w:r>
        <w:br/>
      </w:r>
      <w:r>
        <w:rPr>
          <w:rStyle w:val="CommentTok"/>
        </w:rPr>
        <w:t xml:space="preserve"> *  </w:t>
      </w:r>
      <w:r>
        <w:rPr>
          <w:rStyle w:val="AnnotationTok"/>
        </w:rPr>
        <w:t xml:space="preserve">@param[in]</w:t>
      </w:r>
      <w:r>
        <w:rPr>
          <w:rStyle w:val="CommentTok"/>
        </w:rPr>
        <w:t xml:space="preserve">      </w:t>
      </w:r>
      <w:r>
        <w:rPr>
          <w:rStyle w:val="CommentVarTok"/>
        </w:rPr>
        <w:t xml:space="preserve">src</w:t>
      </w:r>
      <w:r>
        <w:rPr>
          <w:rStyle w:val="CommentTok"/>
        </w:rPr>
        <w:t xml:space="preserve"> 連結元の文字列。</w:t>
      </w:r>
      <w:r>
        <w:br/>
      </w:r>
      <w:r>
        <w:rPr>
          <w:rStyle w:val="CommentTok"/>
        </w:rPr>
        <w:t xml:space="preserve"> *  </w:t>
      </w:r>
      <w:r>
        <w:rPr>
          <w:rStyle w:val="AnnotationTok"/>
        </w:rPr>
        <w:t xml:space="preserve">@param[in]</w:t>
      </w:r>
      <w:r>
        <w:rPr>
          <w:rStyle w:val="CommentTok"/>
        </w:rPr>
        <w:t xml:space="preserve">      </w:t>
      </w:r>
      <w:r>
        <w:rPr>
          <w:rStyle w:val="CommentVarTok"/>
        </w:rPr>
        <w:t xml:space="preserve">destSize</w:t>
      </w:r>
      <w:r>
        <w:rPr>
          <w:rStyle w:val="CommentTok"/>
        </w:rPr>
        <w:t xml:space="preserve"> dest のバッファサイズ。</w:t>
      </w:r>
      <w:r>
        <w:br/>
      </w:r>
      <w:r>
        <w:rPr>
          <w:rStyle w:val="CommentTok"/>
        </w:rPr>
        <w:t xml:space="preserve"> *  </w:t>
      </w:r>
      <w:r>
        <w:rPr>
          <w:rStyle w:val="AnnotationTok"/>
        </w:rPr>
        <w:t xml:space="preserve">@return</w:t>
      </w:r>
      <w:r>
        <w:rPr>
          <w:rStyle w:val="CommentTok"/>
        </w:rPr>
        <w:t xml:space="preserve">         成功した場合は 0、失敗した場合は -1。</w:t>
      </w:r>
      <w:r>
        <w:br/>
      </w:r>
      <w:r>
        <w:rPr>
          <w:rStyle w:val="CommentTok"/>
        </w:rPr>
        <w:t xml:space="preserve"> *  </w:t>
      </w:r>
      <w:r>
        <w:rPr>
          <w:rStyle w:val="AnnotationTok"/>
        </w:rPr>
        <w:t xml:space="preserve">@details</w:t>
      </w:r>
      <w:r>
        <w:br/>
      </w:r>
      <w:r>
        <w:rPr>
          <w:rStyle w:val="CommentTok"/>
        </w:rPr>
        <w:t xml:space="preserve"> *  この関数は安全に文字列を連結します。</w:t>
      </w:r>
      <w:r>
        <w:br/>
      </w:r>
      <w:r>
        <w:rPr>
          <w:rStyle w:val="CommentTok"/>
        </w:rPr>
        <w:t xml:space="preserve"> *</w:t>
      </w:r>
      <w:r>
        <w:br/>
      </w:r>
      <w:r>
        <w:rPr>
          <w:rStyle w:val="CommentTok"/>
        </w:rPr>
        <w:t xml:space="preserve"> *  使用例:</w:t>
      </w:r>
      <w:r>
        <w:br/>
      </w:r>
      <w:r>
        <w:rPr>
          <w:rStyle w:val="CommentTok"/>
        </w:rPr>
        <w:t xml:space="preserve">    </w:t>
      </w:r>
      <w:r>
        <w:rPr>
          <w:rStyle w:val="AnnotationTok"/>
        </w:rPr>
        <w:t xml:space="preserve">@code</w:t>
      </w:r>
      <w:r>
        <w:rPr>
          <w:rStyle w:val="CommentTok"/>
        </w:rPr>
        <w:t xml:space="preserve">{.c}</w:t>
      </w:r>
      <w:r>
        <w:br/>
      </w:r>
      <w:r>
        <w:rPr>
          <w:rStyle w:val="CommentTok"/>
        </w:rPr>
        <w:t xml:space="preserve">    char buffer[100] = "Hello, ";</w:t>
      </w:r>
      <w:r>
        <w:br/>
      </w:r>
      <w:r>
        <w:rPr>
          <w:rStyle w:val="CommentTok"/>
        </w:rPr>
        <w:t xml:space="preserve">    const char *name = "World";</w:t>
      </w:r>
      <w:r>
        <w:br/>
      </w:r>
      <w:r>
        <w:rPr>
          <w:rStyle w:val="CommentTok"/>
        </w:rPr>
        <w:t xml:space="preserve">    if (concatenateString(buffer, name, sizeof(buffer)) == 0) {</w:t>
      </w:r>
      <w:r>
        <w:br/>
      </w:r>
      <w:r>
        <w:rPr>
          <w:rStyle w:val="CommentTok"/>
        </w:rPr>
        <w:t xml:space="preserve">        printf("%s\n", buffer);  // 出力: Hello, World</w:t>
      </w:r>
      <w:r>
        <w:br/>
      </w:r>
      <w:r>
        <w:rPr>
          <w:rStyle w:val="CommentTok"/>
        </w:rPr>
        <w:t xml:space="preserve">    }</w:t>
      </w:r>
      <w:r>
        <w:br/>
      </w:r>
      <w:r>
        <w:rPr>
          <w:rStyle w:val="CommentTok"/>
        </w:rPr>
        <w:t xml:space="preserve">    </w:t>
      </w:r>
      <w:r>
        <w:rPr>
          <w:rStyle w:val="AnnotationTok"/>
        </w:rPr>
        <w:t xml:space="preserve">@endcode</w:t>
      </w:r>
      <w:r>
        <w:br/>
      </w:r>
      <w:r>
        <w:rPr>
          <w:rStyle w:val="CommentTok"/>
        </w:rPr>
        <w:t xml:space="preserve"> *******************************************************************************</w:t>
      </w:r>
      <w:r>
        <w:br/>
      </w:r>
      <w:r>
        <w:rPr>
          <w:rStyle w:val="CommentTok"/>
        </w:rPr>
        <w:t xml:space="preserve"> */</w:t>
      </w:r>
      <w:r>
        <w:br/>
      </w:r>
      <w:r>
        <w:rPr>
          <w:rStyle w:val="DataTypeTok"/>
        </w:rPr>
        <w:t xml:space="preserve">int</w:t>
      </w:r>
      <w:r>
        <w:rPr>
          <w:rStyle w:val="NormalTok"/>
        </w:rPr>
        <w:t xml:space="preserve"> concatenateString</w:t>
      </w:r>
      <w:r>
        <w:rPr>
          <w:rStyle w:val="OperatorTok"/>
        </w:rPr>
        <w:t xml:space="preserve">(</w:t>
      </w:r>
      <w:r>
        <w:rPr>
          <w:rStyle w:val="DataTypeTok"/>
        </w:rPr>
        <w:t xml:space="preserve">char</w:t>
      </w:r>
      <w:r>
        <w:rPr>
          <w:rStyle w:val="NormalTok"/>
        </w:rPr>
        <w:t xml:space="preserve"> </w:t>
      </w:r>
      <w:r>
        <w:rPr>
          <w:rStyle w:val="OperatorTok"/>
        </w:rPr>
        <w:t xml:space="preserve">*</w:t>
      </w:r>
      <w:r>
        <w:rPr>
          <w:rStyle w:val="NormalTok"/>
        </w:rPr>
        <w:t xml:space="preserve">dest</w:t>
      </w:r>
      <w:r>
        <w:rPr>
          <w:rStyle w:val="OperatorTok"/>
        </w:rPr>
        <w:t xml:space="preserve">,</w:t>
      </w:r>
      <w:r>
        <w:rPr>
          <w:rStyle w:val="NormalTok"/>
        </w:rPr>
        <w:t xml:space="preserve"> </w:t>
      </w:r>
      <w:r>
        <w:rPr>
          <w:rStyle w:val="DataTyp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src</w:t>
      </w:r>
      <w:r>
        <w:rPr>
          <w:rStyle w:val="OperatorTok"/>
        </w:rPr>
        <w:t xml:space="preserve">,</w:t>
      </w:r>
      <w:r>
        <w:rPr>
          <w:rStyle w:val="NormalTok"/>
        </w:rPr>
        <w:t xml:space="preserve"> </w:t>
      </w:r>
      <w:r>
        <w:rPr>
          <w:rStyle w:val="DataTypeTok"/>
        </w:rPr>
        <w:t xml:space="preserve">size_t</w:t>
      </w:r>
      <w:r>
        <w:rPr>
          <w:rStyle w:val="NormalTok"/>
        </w:rPr>
        <w:t xml:space="preserve"> destSize</w:t>
      </w:r>
      <w:r>
        <w:rPr>
          <w:rStyle w:val="OperatorTok"/>
        </w:rPr>
        <w:t xml:space="preserve">);</w:t>
      </w:r>
    </w:p>
    <w:bookmarkEnd w:id="28"/>
    <w:bookmarkStart w:id="29" w:name="verbatim-endverbatim-を使用した例"/>
    <w:p>
      <w:pPr>
        <w:pStyle w:val="3"/>
      </w:pPr>
      <w:r>
        <w:rPr>
          <w:rStyle w:val="VerbatimChar"/>
        </w:rPr>
        <w:t xml:space="preserve">@verbatim ~ @endverbatim</w:t>
      </w:r>
      <w:r>
        <w:t xml:space="preserve"> </w:t>
      </w:r>
      <w:r>
        <w:rPr>
          <w:rFonts w:hint="eastAsia"/>
        </w:rPr>
        <w:t xml:space="preserve">を使用した例</w:t>
      </w:r>
    </w:p>
    <w:p>
      <w:pPr>
        <w:pStyle w:val="SourceCode"/>
      </w:pPr>
      <w:r>
        <w:rPr>
          <w:rStyle w:val="CommentTok"/>
        </w:rPr>
        <w:t xml:space="preserve">/**</w:t>
      </w:r>
      <w:r>
        <w:br/>
      </w:r>
      <w:r>
        <w:rPr>
          <w:rStyle w:val="CommentTok"/>
        </w:rPr>
        <w:t xml:space="preserve"> *******************************************************************************</w:t>
      </w:r>
      <w:r>
        <w:br/>
      </w:r>
      <w:r>
        <w:rPr>
          <w:rStyle w:val="CommentTok"/>
        </w:rPr>
        <w:t xml:space="preserve"> *  </w:t>
      </w:r>
      <w:r>
        <w:rPr>
          <w:rStyle w:val="AnnotationTok"/>
        </w:rPr>
        <w:t xml:space="preserve">@brief</w:t>
      </w:r>
      <w:r>
        <w:rPr>
          <w:rStyle w:val="CommentTok"/>
        </w:rPr>
        <w:t xml:space="preserve">          設定ファイルを読み込みます。</w:t>
      </w:r>
      <w:r>
        <w:br/>
      </w:r>
      <w:r>
        <w:rPr>
          <w:rStyle w:val="CommentTok"/>
        </w:rPr>
        <w:t xml:space="preserve"> *  </w:t>
      </w:r>
      <w:r>
        <w:rPr>
          <w:rStyle w:val="AnnotationTok"/>
        </w:rPr>
        <w:t xml:space="preserve">@param[in]</w:t>
      </w:r>
      <w:r>
        <w:rPr>
          <w:rStyle w:val="CommentTok"/>
        </w:rPr>
        <w:t xml:space="preserve">      </w:t>
      </w:r>
      <w:r>
        <w:rPr>
          <w:rStyle w:val="CommentVarTok"/>
        </w:rPr>
        <w:t xml:space="preserve">configPath</w:t>
      </w:r>
      <w:r>
        <w:rPr>
          <w:rStyle w:val="CommentTok"/>
        </w:rPr>
        <w:t xml:space="preserve"> 設定ファイルのパス。</w:t>
      </w:r>
      <w:r>
        <w:br/>
      </w:r>
      <w:r>
        <w:rPr>
          <w:rStyle w:val="CommentTok"/>
        </w:rPr>
        <w:t xml:space="preserve"> *  </w:t>
      </w:r>
      <w:r>
        <w:rPr>
          <w:rStyle w:val="AnnotationTok"/>
        </w:rPr>
        <w:t xml:space="preserve">@return</w:t>
      </w:r>
      <w:r>
        <w:rPr>
          <w:rStyle w:val="CommentTok"/>
        </w:rPr>
        <w:t xml:space="preserve">         設定情報を格納した構造体へのポインタ。</w:t>
      </w:r>
      <w:r>
        <w:br/>
      </w:r>
      <w:r>
        <w:rPr>
          <w:rStyle w:val="CommentTok"/>
        </w:rPr>
        <w:t xml:space="preserve"> *  </w:t>
      </w:r>
      <w:r>
        <w:rPr>
          <w:rStyle w:val="AnnotationTok"/>
        </w:rPr>
        <w:t xml:space="preserve">@details</w:t>
      </w:r>
      <w:r>
        <w:br/>
      </w:r>
      <w:r>
        <w:rPr>
          <w:rStyle w:val="CommentTok"/>
        </w:rPr>
        <w:t xml:space="preserve"> *  以下の形式の設定ファイルを読み込みます:</w:t>
      </w:r>
      <w:r>
        <w:br/>
      </w:r>
      <w:r>
        <w:rPr>
          <w:rStyle w:val="CommentTok"/>
        </w:rPr>
        <w:t xml:space="preserve"> *</w:t>
      </w:r>
      <w:r>
        <w:br/>
      </w:r>
      <w:r>
        <w:rPr>
          <w:rStyle w:val="CommentTok"/>
        </w:rPr>
        <w:t xml:space="preserve"> *  </w:t>
      </w:r>
      <w:r>
        <w:rPr>
          <w:rStyle w:val="AnnotationTok"/>
        </w:rPr>
        <w:t xml:space="preserve">@verbatim</w:t>
      </w:r>
      <w:r>
        <w:br/>
      </w:r>
      <w:r>
        <w:rPr>
          <w:rStyle w:val="CommentTok"/>
        </w:rPr>
        <w:t xml:space="preserve"> *  # Configuration file</w:t>
      </w:r>
      <w:r>
        <w:br/>
      </w:r>
      <w:r>
        <w:rPr>
          <w:rStyle w:val="CommentTok"/>
        </w:rPr>
        <w:t xml:space="preserve"> *  server.host=localhost</w:t>
      </w:r>
      <w:r>
        <w:br/>
      </w:r>
      <w:r>
        <w:rPr>
          <w:rStyle w:val="CommentTok"/>
        </w:rPr>
        <w:t xml:space="preserve"> *  server.port=8080</w:t>
      </w:r>
      <w:r>
        <w:br/>
      </w:r>
      <w:r>
        <w:rPr>
          <w:rStyle w:val="CommentTok"/>
        </w:rPr>
        <w:t xml:space="preserve"> *  database.name=mydb</w:t>
      </w:r>
      <w:r>
        <w:br/>
      </w:r>
      <w:r>
        <w:rPr>
          <w:rStyle w:val="CommentTok"/>
        </w:rPr>
        <w:t xml:space="preserve"> *  database.user=admin</w:t>
      </w:r>
      <w:r>
        <w:br/>
      </w:r>
      <w:r>
        <w:rPr>
          <w:rStyle w:val="CommentTok"/>
        </w:rPr>
        <w:t xml:space="preserve"> *  </w:t>
      </w:r>
      <w:r>
        <w:rPr>
          <w:rStyle w:val="AnnotationTok"/>
        </w:rPr>
        <w:t xml:space="preserve">@endverbatim</w:t>
      </w:r>
      <w:r>
        <w:br/>
      </w:r>
      <w:r>
        <w:rPr>
          <w:rStyle w:val="CommentTok"/>
        </w:rPr>
        <w:t xml:space="preserve"> *</w:t>
      </w:r>
      <w:r>
        <w:br/>
      </w:r>
      <w:r>
        <w:rPr>
          <w:rStyle w:val="CommentTok"/>
        </w:rPr>
        <w:t xml:space="preserve"> *  コメント行 (#) は無視されます。</w:t>
      </w:r>
      <w:r>
        <w:br/>
      </w:r>
      <w:r>
        <w:rPr>
          <w:rStyle w:val="CommentTok"/>
        </w:rPr>
        <w:t xml:space="preserve"> *******************************************************************************</w:t>
      </w:r>
      <w:r>
        <w:br/>
      </w:r>
      <w:r>
        <w:rPr>
          <w:rStyle w:val="CommentTok"/>
        </w:rPr>
        <w:t xml:space="preserve"> */</w:t>
      </w:r>
      <w:r>
        <w:br/>
      </w:r>
      <w:r>
        <w:rPr>
          <w:rStyle w:val="NormalTok"/>
        </w:rPr>
        <w:t xml:space="preserve">Config </w:t>
      </w:r>
      <w:r>
        <w:rPr>
          <w:rStyle w:val="OperatorTok"/>
        </w:rPr>
        <w:t xml:space="preserve">*</w:t>
      </w:r>
      <w:r>
        <w:rPr>
          <w:rStyle w:val="NormalTok"/>
        </w:rPr>
        <w:t xml:space="preserve">loadConfig</w:t>
      </w:r>
      <w:r>
        <w:rPr>
          <w:rStyle w:val="OperatorTok"/>
        </w:rPr>
        <w:t xml:space="preserve">(</w:t>
      </w:r>
      <w:r>
        <w:rPr>
          <w:rStyle w:val="DataTyp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configPath</w:t>
      </w:r>
      <w:r>
        <w:rPr>
          <w:rStyle w:val="OperatorTok"/>
        </w:rPr>
        <w:t xml:space="preserve">);</w:t>
      </w:r>
    </w:p>
    <w:bookmarkEnd w:id="29"/>
    <w:bookmarkStart w:id="30" w:name="markdown-形式を使用した例"/>
    <w:p>
      <w:pPr>
        <w:pStyle w:val="3"/>
      </w:pPr>
      <w:r>
        <w:t xml:space="preserve">Markdown </w:t>
      </w:r>
      <w:r>
        <w:rPr>
          <w:rFonts w:hint="eastAsia"/>
        </w:rPr>
        <w:t xml:space="preserve">形式を使用した例</w:t>
      </w:r>
    </w:p>
    <w:p>
      <w:pPr>
        <w:pStyle w:val="SourceCode"/>
      </w:pPr>
      <w:r>
        <w:rPr>
          <w:rStyle w:val="CommentTok"/>
        </w:rPr>
        <w:t xml:space="preserve">/**</w:t>
      </w:r>
      <w:r>
        <w:br/>
      </w:r>
      <w:r>
        <w:rPr>
          <w:rStyle w:val="CommentTok"/>
        </w:rPr>
        <w:t xml:space="preserve"> *******************************************************************************</w:t>
      </w:r>
      <w:r>
        <w:br/>
      </w:r>
      <w:r>
        <w:rPr>
          <w:rStyle w:val="CommentTok"/>
        </w:rPr>
        <w:t xml:space="preserve"> *  </w:t>
      </w:r>
      <w:r>
        <w:rPr>
          <w:rStyle w:val="AnnotationTok"/>
        </w:rPr>
        <w:t xml:space="preserve">@brief</w:t>
      </w:r>
      <w:r>
        <w:rPr>
          <w:rStyle w:val="CommentTok"/>
        </w:rPr>
        <w:t xml:space="preserve">          データベースに接続します。</w:t>
      </w:r>
      <w:r>
        <w:br/>
      </w:r>
      <w:r>
        <w:rPr>
          <w:rStyle w:val="CommentTok"/>
        </w:rPr>
        <w:t xml:space="preserve"> *  </w:t>
      </w:r>
      <w:r>
        <w:rPr>
          <w:rStyle w:val="AnnotationTok"/>
        </w:rPr>
        <w:t xml:space="preserve">@param[in]</w:t>
      </w:r>
      <w:r>
        <w:rPr>
          <w:rStyle w:val="CommentTok"/>
        </w:rPr>
        <w:t xml:space="preserve">      </w:t>
      </w:r>
      <w:r>
        <w:rPr>
          <w:rStyle w:val="CommentVarTok"/>
        </w:rPr>
        <w:t xml:space="preserve">connectionString</w:t>
      </w:r>
      <w:r>
        <w:rPr>
          <w:rStyle w:val="CommentTok"/>
        </w:rPr>
        <w:t xml:space="preserve"> 接続文字列。</w:t>
      </w:r>
      <w:r>
        <w:br/>
      </w:r>
      <w:r>
        <w:rPr>
          <w:rStyle w:val="CommentTok"/>
        </w:rPr>
        <w:t xml:space="preserve"> *  </w:t>
      </w:r>
      <w:r>
        <w:rPr>
          <w:rStyle w:val="AnnotationTok"/>
        </w:rPr>
        <w:t xml:space="preserve">@return</w:t>
      </w:r>
      <w:r>
        <w:rPr>
          <w:rStyle w:val="CommentTok"/>
        </w:rPr>
        <w:t xml:space="preserve">         接続ハンドル。</w:t>
      </w:r>
      <w:r>
        <w:br/>
      </w:r>
      <w:r>
        <w:rPr>
          <w:rStyle w:val="CommentTok"/>
        </w:rPr>
        <w:t xml:space="preserve"> *  </w:t>
      </w:r>
      <w:r>
        <w:rPr>
          <w:rStyle w:val="AnnotationTok"/>
        </w:rPr>
        <w:t xml:space="preserve">@details</w:t>
      </w:r>
      <w:r>
        <w:br/>
      </w:r>
      <w:r>
        <w:rPr>
          <w:rStyle w:val="CommentTok"/>
        </w:rPr>
        <w:t xml:space="preserve"> *  以下のように接続文字列を指定します:</w:t>
      </w:r>
      <w:r>
        <w:br/>
      </w:r>
      <w:r>
        <w:rPr>
          <w:rStyle w:val="CommentTok"/>
        </w:rPr>
        <w:t xml:space="preserve"> *</w:t>
      </w:r>
      <w:r>
        <w:br/>
      </w:r>
      <w:r>
        <w:rPr>
          <w:rStyle w:val="CommentTok"/>
        </w:rPr>
        <w:t xml:space="preserve"> *  ```text</w:t>
      </w:r>
      <w:r>
        <w:br/>
      </w:r>
      <w:r>
        <w:rPr>
          <w:rStyle w:val="CommentTok"/>
        </w:rPr>
        <w:t xml:space="preserve"> *  host=localhost port=5432 dbname=mydb user=admin password=secret</w:t>
      </w:r>
      <w:r>
        <w:br/>
      </w:r>
      <w:r>
        <w:rPr>
          <w:rStyle w:val="CommentTok"/>
        </w:rPr>
        <w:t xml:space="preserve"> *  ```</w:t>
      </w:r>
      <w:r>
        <w:br/>
      </w:r>
      <w:r>
        <w:rPr>
          <w:rStyle w:val="CommentTok"/>
        </w:rPr>
        <w:t xml:space="preserve"> *</w:t>
      </w:r>
      <w:r>
        <w:br/>
      </w:r>
      <w:r>
        <w:rPr>
          <w:rStyle w:val="CommentTok"/>
        </w:rPr>
        <w:t xml:space="preserve"> *  接続に失敗した場合は NULL を返します。</w:t>
      </w:r>
      <w:r>
        <w:br/>
      </w:r>
      <w:r>
        <w:rPr>
          <w:rStyle w:val="CommentTok"/>
        </w:rPr>
        <w:t xml:space="preserve"> *</w:t>
      </w:r>
      <w:r>
        <w:br/>
      </w:r>
      <w:r>
        <w:rPr>
          <w:rStyle w:val="CommentTok"/>
        </w:rPr>
        <w:t xml:space="preserve"> *  使用例:</w:t>
      </w:r>
      <w:r>
        <w:br/>
      </w:r>
      <w:r>
        <w:rPr>
          <w:rStyle w:val="CommentTok"/>
        </w:rPr>
        <w:t xml:space="preserve"> *</w:t>
      </w:r>
      <w:r>
        <w:br/>
      </w:r>
      <w:r>
        <w:rPr>
          <w:rStyle w:val="CommentTok"/>
        </w:rPr>
        <w:t xml:space="preserve"> *  ```c</w:t>
      </w:r>
      <w:r>
        <w:br/>
      </w:r>
      <w:r>
        <w:rPr>
          <w:rStyle w:val="CommentTok"/>
        </w:rPr>
        <w:t xml:space="preserve"> *  const char *connStr = "host=localhost dbname=test";</w:t>
      </w:r>
      <w:r>
        <w:br/>
      </w:r>
      <w:r>
        <w:rPr>
          <w:rStyle w:val="CommentTok"/>
        </w:rPr>
        <w:t xml:space="preserve"> *  DbHandle *handle = connectDatabase(connStr);</w:t>
      </w:r>
      <w:r>
        <w:br/>
      </w:r>
      <w:r>
        <w:rPr>
          <w:rStyle w:val="CommentTok"/>
        </w:rPr>
        <w:t xml:space="preserve"> *  if (handle != NULL) {</w:t>
      </w:r>
      <w:r>
        <w:br/>
      </w:r>
      <w:r>
        <w:rPr>
          <w:rStyle w:val="CommentTok"/>
        </w:rPr>
        <w:t xml:space="preserve"> *      // データベース操作</w:t>
      </w:r>
      <w:r>
        <w:br/>
      </w:r>
      <w:r>
        <w:rPr>
          <w:rStyle w:val="CommentTok"/>
        </w:rPr>
        <w:t xml:space="preserve"> *      disconnectDatabase(handle);</w:t>
      </w:r>
      <w:r>
        <w:br/>
      </w:r>
      <w:r>
        <w:rPr>
          <w:rStyle w:val="CommentTok"/>
        </w:rPr>
        <w:t xml:space="preserve"> *  }</w:t>
      </w:r>
      <w:r>
        <w:br/>
      </w:r>
      <w:r>
        <w:rPr>
          <w:rStyle w:val="CommentTok"/>
        </w:rPr>
        <w:t xml:space="preserve"> *  ```</w:t>
      </w:r>
      <w:r>
        <w:br/>
      </w:r>
      <w:r>
        <w:rPr>
          <w:rStyle w:val="CommentTok"/>
        </w:rPr>
        <w:t xml:space="preserve"> *******************************************************************************</w:t>
      </w:r>
      <w:r>
        <w:br/>
      </w:r>
      <w:r>
        <w:rPr>
          <w:rStyle w:val="CommentTok"/>
        </w:rPr>
        <w:t xml:space="preserve"> */</w:t>
      </w:r>
      <w:r>
        <w:br/>
      </w:r>
      <w:r>
        <w:rPr>
          <w:rStyle w:val="NormalTok"/>
        </w:rPr>
        <w:t xml:space="preserve">DbHandle </w:t>
      </w:r>
      <w:r>
        <w:rPr>
          <w:rStyle w:val="OperatorTok"/>
        </w:rPr>
        <w:t xml:space="preserve">*</w:t>
      </w:r>
      <w:r>
        <w:rPr>
          <w:rStyle w:val="NormalTok"/>
        </w:rPr>
        <w:t xml:space="preserve">connectDatabase</w:t>
      </w:r>
      <w:r>
        <w:rPr>
          <w:rStyle w:val="OperatorTok"/>
        </w:rPr>
        <w:t xml:space="preserve">(</w:t>
      </w:r>
      <w:r>
        <w:rPr>
          <w:rStyle w:val="DataTyp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connectionString</w:t>
      </w:r>
      <w:r>
        <w:rPr>
          <w:rStyle w:val="OperatorTok"/>
        </w:rPr>
        <w:t xml:space="preserve">);</w:t>
      </w:r>
    </w:p>
    <w:bookmarkEnd w:id="30"/>
    <w:bookmarkStart w:id="31" w:name="複数のコード例を含む場合"/>
    <w:p>
      <w:pPr>
        <w:pStyle w:val="3"/>
      </w:pPr>
      <w:r>
        <w:rPr>
          <w:rFonts w:hint="eastAsia"/>
        </w:rPr>
        <w:t xml:space="preserve">複数のコード例を含む場合</w:t>
      </w:r>
    </w:p>
    <w:p>
      <w:pPr>
        <w:pStyle w:val="SourceCode"/>
      </w:pPr>
      <w:r>
        <w:rPr>
          <w:rStyle w:val="CommentTok"/>
        </w:rPr>
        <w:t xml:space="preserve">/**</w:t>
      </w:r>
      <w:r>
        <w:br/>
      </w:r>
      <w:r>
        <w:rPr>
          <w:rStyle w:val="CommentTok"/>
        </w:rPr>
        <w:t xml:space="preserve"> *******************************************************************************</w:t>
      </w:r>
      <w:r>
        <w:br/>
      </w:r>
      <w:r>
        <w:rPr>
          <w:rStyle w:val="CommentTok"/>
        </w:rPr>
        <w:t xml:space="preserve"> *  </w:t>
      </w:r>
      <w:r>
        <w:rPr>
          <w:rStyle w:val="AnnotationTok"/>
        </w:rPr>
        <w:t xml:space="preserve">@brief</w:t>
      </w:r>
      <w:r>
        <w:rPr>
          <w:rStyle w:val="CommentTok"/>
        </w:rPr>
        <w:t xml:space="preserve">          ファイルの内容を読み込みます。</w:t>
      </w:r>
      <w:r>
        <w:br/>
      </w:r>
      <w:r>
        <w:rPr>
          <w:rStyle w:val="CommentTok"/>
        </w:rPr>
        <w:t xml:space="preserve"> *  </w:t>
      </w:r>
      <w:r>
        <w:rPr>
          <w:rStyle w:val="AnnotationTok"/>
        </w:rPr>
        <w:t xml:space="preserve">@param[in]</w:t>
      </w:r>
      <w:r>
        <w:rPr>
          <w:rStyle w:val="CommentTok"/>
        </w:rPr>
        <w:t xml:space="preserve">      </w:t>
      </w:r>
      <w:r>
        <w:rPr>
          <w:rStyle w:val="CommentVarTok"/>
        </w:rPr>
        <w:t xml:space="preserve">filename</w:t>
      </w:r>
      <w:r>
        <w:rPr>
          <w:rStyle w:val="CommentTok"/>
        </w:rPr>
        <w:t xml:space="preserve"> ファイル名。</w:t>
      </w:r>
      <w:r>
        <w:br/>
      </w:r>
      <w:r>
        <w:rPr>
          <w:rStyle w:val="CommentTok"/>
        </w:rPr>
        <w:t xml:space="preserve"> *  </w:t>
      </w:r>
      <w:r>
        <w:rPr>
          <w:rStyle w:val="AnnotationTok"/>
        </w:rPr>
        <w:t xml:space="preserve">@param[out]</w:t>
      </w:r>
      <w:r>
        <w:rPr>
          <w:rStyle w:val="CommentTok"/>
        </w:rPr>
        <w:t xml:space="preserve">     </w:t>
      </w:r>
      <w:r>
        <w:rPr>
          <w:rStyle w:val="CommentVarTok"/>
        </w:rPr>
        <w:t xml:space="preserve">buffer</w:t>
      </w:r>
      <w:r>
        <w:rPr>
          <w:rStyle w:val="CommentTok"/>
        </w:rPr>
        <w:t xml:space="preserve"> 読み込んだ内容を格納するバッファ。</w:t>
      </w:r>
      <w:r>
        <w:br/>
      </w:r>
      <w:r>
        <w:rPr>
          <w:rStyle w:val="CommentTok"/>
        </w:rPr>
        <w:t xml:space="preserve"> *  </w:t>
      </w:r>
      <w:r>
        <w:rPr>
          <w:rStyle w:val="AnnotationTok"/>
        </w:rPr>
        <w:t xml:space="preserve">@param[in]</w:t>
      </w:r>
      <w:r>
        <w:rPr>
          <w:rStyle w:val="CommentTok"/>
        </w:rPr>
        <w:t xml:space="preserve">      </w:t>
      </w:r>
      <w:r>
        <w:rPr>
          <w:rStyle w:val="CommentVarTok"/>
        </w:rPr>
        <w:t xml:space="preserve">bufferSize</w:t>
      </w:r>
      <w:r>
        <w:rPr>
          <w:rStyle w:val="CommentTok"/>
        </w:rPr>
        <w:t xml:space="preserve"> バッファのサイズ。</w:t>
      </w:r>
      <w:r>
        <w:br/>
      </w:r>
      <w:r>
        <w:rPr>
          <w:rStyle w:val="CommentTok"/>
        </w:rPr>
        <w:t xml:space="preserve"> *  </w:t>
      </w:r>
      <w:r>
        <w:rPr>
          <w:rStyle w:val="AnnotationTok"/>
        </w:rPr>
        <w:t xml:space="preserve">@return</w:t>
      </w:r>
      <w:r>
        <w:rPr>
          <w:rStyle w:val="CommentTok"/>
        </w:rPr>
        <w:t xml:space="preserve">         読み込んだバイト数。失敗時は -1。</w:t>
      </w:r>
      <w:r>
        <w:br/>
      </w:r>
      <w:r>
        <w:rPr>
          <w:rStyle w:val="CommentTok"/>
        </w:rPr>
        <w:t xml:space="preserve"> *</w:t>
      </w:r>
      <w:r>
        <w:br/>
      </w:r>
      <w:r>
        <w:rPr>
          <w:rStyle w:val="CommentTok"/>
        </w:rPr>
        <w:t xml:space="preserve"> *  </w:t>
      </w:r>
      <w:r>
        <w:rPr>
          <w:rStyle w:val="AnnotationTok"/>
        </w:rPr>
        <w:t xml:space="preserve">@details</w:t>
      </w:r>
      <w:r>
        <w:br/>
      </w:r>
      <w:r>
        <w:rPr>
          <w:rStyle w:val="CommentTok"/>
        </w:rPr>
        <w:t xml:space="preserve"> *  基本的な使用例:</w:t>
      </w:r>
      <w:r>
        <w:br/>
      </w:r>
      <w:r>
        <w:rPr>
          <w:rStyle w:val="CommentTok"/>
        </w:rPr>
        <w:t xml:space="preserve">    </w:t>
      </w:r>
      <w:r>
        <w:rPr>
          <w:rStyle w:val="AnnotationTok"/>
        </w:rPr>
        <w:t xml:space="preserve">@code</w:t>
      </w:r>
      <w:r>
        <w:rPr>
          <w:rStyle w:val="CommentTok"/>
        </w:rPr>
        <w:t xml:space="preserve">{.c}</w:t>
      </w:r>
      <w:r>
        <w:br/>
      </w:r>
      <w:r>
        <w:rPr>
          <w:rStyle w:val="CommentTok"/>
        </w:rPr>
        <w:t xml:space="preserve">    char buffer[1024];</w:t>
      </w:r>
      <w:r>
        <w:br/>
      </w:r>
      <w:r>
        <w:rPr>
          <w:rStyle w:val="CommentTok"/>
        </w:rPr>
        <w:t xml:space="preserve">    ssize_t bytesRead = readFile("data.txt", buffer, sizeof(buffer));</w:t>
      </w:r>
      <w:r>
        <w:br/>
      </w:r>
      <w:r>
        <w:rPr>
          <w:rStyle w:val="CommentTok"/>
        </w:rPr>
        <w:t xml:space="preserve">    if (bytesRead &gt; 0) {</w:t>
      </w:r>
      <w:r>
        <w:br/>
      </w:r>
      <w:r>
        <w:rPr>
          <w:rStyle w:val="CommentTok"/>
        </w:rPr>
        <w:t xml:space="preserve">        printf("Read %zd bytes\n", bytesRead);</w:t>
      </w:r>
      <w:r>
        <w:br/>
      </w:r>
      <w:r>
        <w:rPr>
          <w:rStyle w:val="CommentTok"/>
        </w:rPr>
        <w:t xml:space="preserve">    }</w:t>
      </w:r>
      <w:r>
        <w:br/>
      </w:r>
      <w:r>
        <w:rPr>
          <w:rStyle w:val="CommentTok"/>
        </w:rPr>
        <w:t xml:space="preserve">    </w:t>
      </w:r>
      <w:r>
        <w:rPr>
          <w:rStyle w:val="AnnotationTok"/>
        </w:rPr>
        <w:t xml:space="preserve">@endcode</w:t>
      </w:r>
      <w:r>
        <w:br/>
      </w:r>
      <w:r>
        <w:rPr>
          <w:rStyle w:val="CommentTok"/>
        </w:rPr>
        <w:t xml:space="preserve"> *</w:t>
      </w:r>
      <w:r>
        <w:br/>
      </w:r>
      <w:r>
        <w:rPr>
          <w:rStyle w:val="CommentTok"/>
        </w:rPr>
        <w:t xml:space="preserve"> *  エラー処理を含む例:</w:t>
      </w:r>
      <w:r>
        <w:br/>
      </w:r>
      <w:r>
        <w:rPr>
          <w:rStyle w:val="CommentTok"/>
        </w:rPr>
        <w:t xml:space="preserve">    </w:t>
      </w:r>
      <w:r>
        <w:rPr>
          <w:rStyle w:val="AnnotationTok"/>
        </w:rPr>
        <w:t xml:space="preserve">@code</w:t>
      </w:r>
      <w:r>
        <w:rPr>
          <w:rStyle w:val="CommentTok"/>
        </w:rPr>
        <w:t xml:space="preserve">{.c}</w:t>
      </w:r>
      <w:r>
        <w:br/>
      </w:r>
      <w:r>
        <w:rPr>
          <w:rStyle w:val="CommentTok"/>
        </w:rPr>
        <w:t xml:space="preserve">    char buffer[1024];</w:t>
      </w:r>
      <w:r>
        <w:br/>
      </w:r>
      <w:r>
        <w:rPr>
          <w:rStyle w:val="CommentTok"/>
        </w:rPr>
        <w:t xml:space="preserve">    ssize_t bytesRead = readFile("data.txt", buffer, sizeof(buffer));</w:t>
      </w:r>
      <w:r>
        <w:br/>
      </w:r>
      <w:r>
        <w:rPr>
          <w:rStyle w:val="CommentTok"/>
        </w:rPr>
        <w:t xml:space="preserve">    if (bytesRead == -1) {</w:t>
      </w:r>
      <w:r>
        <w:br/>
      </w:r>
      <w:r>
        <w:rPr>
          <w:rStyle w:val="CommentTok"/>
        </w:rPr>
        <w:t xml:space="preserve">        fprintf(stderr, "Error: Failed to read file\n");</w:t>
      </w:r>
      <w:r>
        <w:br/>
      </w:r>
      <w:r>
        <w:rPr>
          <w:rStyle w:val="CommentTok"/>
        </w:rPr>
        <w:t xml:space="preserve">        return EXIT_FAILURE;</w:t>
      </w:r>
      <w:r>
        <w:br/>
      </w:r>
      <w:r>
        <w:rPr>
          <w:rStyle w:val="CommentTok"/>
        </w:rPr>
        <w:t xml:space="preserve">    } else if (bytesRead == 0) {</w:t>
      </w:r>
      <w:r>
        <w:br/>
      </w:r>
      <w:r>
        <w:rPr>
          <w:rStyle w:val="CommentTok"/>
        </w:rPr>
        <w:t xml:space="preserve">        printf("File is empty\n");</w:t>
      </w:r>
      <w:r>
        <w:br/>
      </w:r>
      <w:r>
        <w:rPr>
          <w:rStyle w:val="CommentTok"/>
        </w:rPr>
        <w:t xml:space="preserve">    } else {</w:t>
      </w:r>
      <w:r>
        <w:br/>
      </w:r>
      <w:r>
        <w:rPr>
          <w:rStyle w:val="CommentTok"/>
        </w:rPr>
        <w:t xml:space="preserve">        buffer[bytesRead] = '\0';</w:t>
      </w:r>
      <w:r>
        <w:br/>
      </w:r>
      <w:r>
        <w:rPr>
          <w:rStyle w:val="CommentTok"/>
        </w:rPr>
        <w:t xml:space="preserve">        printf("Content: %s\n", buffer);</w:t>
      </w:r>
      <w:r>
        <w:br/>
      </w:r>
      <w:r>
        <w:rPr>
          <w:rStyle w:val="CommentTok"/>
        </w:rPr>
        <w:t xml:space="preserve">    }</w:t>
      </w:r>
      <w:r>
        <w:br/>
      </w:r>
      <w:r>
        <w:rPr>
          <w:rStyle w:val="CommentTok"/>
        </w:rPr>
        <w:t xml:space="preserve">    </w:t>
      </w:r>
      <w:r>
        <w:rPr>
          <w:rStyle w:val="AnnotationTok"/>
        </w:rPr>
        <w:t xml:space="preserve">@endcode</w:t>
      </w:r>
      <w:r>
        <w:br/>
      </w:r>
      <w:r>
        <w:rPr>
          <w:rStyle w:val="CommentTok"/>
        </w:rPr>
        <w:t xml:space="preserve"> *******************************************************************************</w:t>
      </w:r>
      <w:r>
        <w:br/>
      </w:r>
      <w:r>
        <w:rPr>
          <w:rStyle w:val="CommentTok"/>
        </w:rPr>
        <w:t xml:space="preserve"> */</w:t>
      </w:r>
      <w:r>
        <w:br/>
      </w:r>
      <w:r>
        <w:rPr>
          <w:rStyle w:val="DataTypeTok"/>
        </w:rPr>
        <w:t xml:space="preserve">ssize_t</w:t>
      </w:r>
      <w:r>
        <w:rPr>
          <w:rStyle w:val="NormalTok"/>
        </w:rPr>
        <w:t xml:space="preserve"> readFile</w:t>
      </w:r>
      <w:r>
        <w:rPr>
          <w:rStyle w:val="OperatorTok"/>
        </w:rPr>
        <w:t xml:space="preserve">(</w:t>
      </w:r>
      <w:r>
        <w:rPr>
          <w:rStyle w:val="DataTyp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filename</w:t>
      </w:r>
      <w:r>
        <w:rPr>
          <w:rStyle w:val="OperatorTok"/>
        </w:rPr>
        <w:t xml:space="preserve">,</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buffer</w:t>
      </w:r>
      <w:r>
        <w:rPr>
          <w:rStyle w:val="OperatorTok"/>
        </w:rPr>
        <w:t xml:space="preserve">,</w:t>
      </w:r>
      <w:r>
        <w:rPr>
          <w:rStyle w:val="NormalTok"/>
        </w:rPr>
        <w:t xml:space="preserve"> </w:t>
      </w:r>
      <w:r>
        <w:rPr>
          <w:rStyle w:val="DataTypeTok"/>
        </w:rPr>
        <w:t xml:space="preserve">size_t</w:t>
      </w:r>
      <w:r>
        <w:rPr>
          <w:rStyle w:val="NormalTok"/>
        </w:rPr>
        <w:t xml:space="preserve"> bufferSize</w:t>
      </w:r>
      <w:r>
        <w:rPr>
          <w:rStyle w:val="OperatorTok"/>
        </w:rPr>
        <w:t xml:space="preserve">);</w:t>
      </w:r>
    </w:p>
    <w:bookmarkEnd w:id="31"/>
    <w:bookmarkEnd w:id="32"/>
    <w:bookmarkStart w:id="33" w:name="画像の挿入"/>
    <w:p>
      <w:pPr>
        <w:pStyle w:val="2"/>
      </w:pPr>
      <w:r>
        <w:rPr>
          <w:rFonts w:hint="eastAsia"/>
        </w:rPr>
        <w:t xml:space="preserve">画像の挿入</w:t>
      </w:r>
    </w:p>
    <w:p>
      <w:pPr>
        <w:pStyle w:val="FirstParagraph"/>
      </w:pPr>
      <w:r>
        <w:rPr>
          <w:rStyle w:val="VerbatimChar"/>
        </w:rPr>
        <w:t xml:space="preserve">@image</w:t>
      </w:r>
      <w:r>
        <w:t xml:space="preserve"> </w:t>
      </w:r>
      <w:r>
        <w:rPr>
          <w:rFonts w:hint="eastAsia"/>
        </w:rPr>
        <w:t xml:space="preserve">コマンドを使用して、ドキュメントに画像を挿入できます。</w:t>
      </w:r>
    </w:p>
    <w:p>
      <w:pPr>
        <w:pStyle w:val="af4"/>
      </w:pPr>
      <w:r>
        <w:rPr>
          <w:rFonts w:hint="eastAsia"/>
        </w:rPr>
        <w:t xml:space="preserve">注:</w:t>
      </w:r>
      <w:r>
        <w:t xml:space="preserve"> </w:t>
      </w:r>
      <w:r>
        <w:rPr>
          <w:rStyle w:val="VerbatimChar"/>
        </w:rPr>
        <w:t xml:space="preserve">@image</w:t>
      </w:r>
      <w:r>
        <w:t xml:space="preserve"> </w:t>
      </w:r>
      <w:r>
        <w:rPr>
          <w:rFonts w:hint="eastAsia"/>
        </w:rPr>
        <w:t xml:space="preserve">コマンドを使った画像ベースのドキュメンテーションは、修正や</w:t>
      </w:r>
      <w:r>
        <w:t xml:space="preserve"> grep </w:t>
      </w:r>
      <w:r>
        <w:rPr>
          <w:rFonts w:hint="eastAsia"/>
        </w:rPr>
        <w:t xml:space="preserve">チェック、構成管理が困難なため、可能な限り避けてください。</w:t>
      </w:r>
    </w:p>
    <w:p>
      <w:pPr>
        <w:pStyle w:val="SourceCode"/>
      </w:pPr>
      <w:r>
        <w:rPr>
          <w:rStyle w:val="CommentTok"/>
        </w:rPr>
        <w:t xml:space="preserve">/**</w:t>
      </w:r>
      <w:r>
        <w:br/>
      </w:r>
      <w:r>
        <w:rPr>
          <w:rStyle w:val="CommentTok"/>
        </w:rPr>
        <w:t xml:space="preserve"> *******************************************************************************</w:t>
      </w:r>
      <w:r>
        <w:br/>
      </w:r>
      <w:r>
        <w:rPr>
          <w:rStyle w:val="CommentTok"/>
        </w:rPr>
        <w:t xml:space="preserve"> *  </w:t>
      </w:r>
      <w:r>
        <w:rPr>
          <w:rStyle w:val="AnnotationTok"/>
        </w:rPr>
        <w:t xml:space="preserve">@brief</w:t>
      </w:r>
      <w:r>
        <w:rPr>
          <w:rStyle w:val="CommentTok"/>
        </w:rPr>
        <w:t xml:space="preserve">          プログラムのエントリーポイント。</w:t>
      </w:r>
      <w:r>
        <w:br/>
      </w:r>
      <w:r>
        <w:rPr>
          <w:rStyle w:val="CommentTok"/>
        </w:rPr>
        <w:t xml:space="preserve"> *  </w:t>
      </w:r>
      <w:r>
        <w:rPr>
          <w:rStyle w:val="AnnotationTok"/>
        </w:rPr>
        <w:t xml:space="preserve">@param[in]</w:t>
      </w:r>
      <w:r>
        <w:rPr>
          <w:rStyle w:val="CommentTok"/>
        </w:rPr>
        <w:t xml:space="preserve">      </w:t>
      </w:r>
      <w:r>
        <w:rPr>
          <w:rStyle w:val="CommentVarTok"/>
        </w:rPr>
        <w:t xml:space="preserve">argc</w:t>
      </w:r>
      <w:r>
        <w:rPr>
          <w:rStyle w:val="CommentTok"/>
        </w:rPr>
        <w:t xml:space="preserve"> コマンドライン引数の数。</w:t>
      </w:r>
      <w:r>
        <w:br/>
      </w:r>
      <w:r>
        <w:rPr>
          <w:rStyle w:val="CommentTok"/>
        </w:rPr>
        <w:t xml:space="preserve"> *  </w:t>
      </w:r>
      <w:r>
        <w:rPr>
          <w:rStyle w:val="AnnotationTok"/>
        </w:rPr>
        <w:t xml:space="preserve">@param[in]</w:t>
      </w:r>
      <w:r>
        <w:rPr>
          <w:rStyle w:val="CommentTok"/>
        </w:rPr>
        <w:t xml:space="preserve">      </w:t>
      </w:r>
      <w:r>
        <w:rPr>
          <w:rStyle w:val="CommentVarTok"/>
        </w:rPr>
        <w:t xml:space="preserve">argv</w:t>
      </w:r>
      <w:r>
        <w:rPr>
          <w:rStyle w:val="CommentTok"/>
        </w:rPr>
        <w:t xml:space="preserve"> コマンドライン引数の配列。</w:t>
      </w:r>
      <w:r>
        <w:br/>
      </w:r>
      <w:r>
        <w:rPr>
          <w:rStyle w:val="CommentTok"/>
        </w:rPr>
        <w:t xml:space="preserve"> *  </w:t>
      </w:r>
      <w:r>
        <w:rPr>
          <w:rStyle w:val="AnnotationTok"/>
        </w:rPr>
        <w:t xml:space="preserve">@return</w:t>
      </w:r>
      <w:r>
        <w:rPr>
          <w:rStyle w:val="CommentTok"/>
        </w:rPr>
        <w:t xml:space="preserve">         成功時は 0、失敗時は 0 以外の値を返します。</w:t>
      </w:r>
      <w:r>
        <w:br/>
      </w:r>
      <w:r>
        <w:rPr>
          <w:rStyle w:val="CommentTok"/>
        </w:rPr>
        <w:t xml:space="preserve"> *</w:t>
      </w:r>
      <w:r>
        <w:br/>
      </w:r>
      <w:r>
        <w:rPr>
          <w:rStyle w:val="CommentTok"/>
        </w:rPr>
        <w:t xml:space="preserve"> *  </w:t>
      </w:r>
      <w:r>
        <w:rPr>
          <w:rStyle w:val="AnnotationTok"/>
        </w:rPr>
        <w:t xml:space="preserve">@details</w:t>
      </w:r>
      <w:r>
        <w:rPr>
          <w:rStyle w:val="CommentTok"/>
        </w:rPr>
        <w:t xml:space="preserve">        以下に、calc コマンドの処理フローを示します。</w:t>
      </w:r>
      <w:r>
        <w:br/>
      </w:r>
      <w:r>
        <w:rPr>
          <w:rStyle w:val="CommentTok"/>
        </w:rPr>
        <w:t xml:space="preserve"> *</w:t>
      </w:r>
      <w:r>
        <w:br/>
      </w:r>
      <w:r>
        <w:rPr>
          <w:rStyle w:val="CommentTok"/>
        </w:rPr>
        <w:t xml:space="preserve"> *  </w:t>
      </w:r>
      <w:r>
        <w:rPr>
          <w:rStyle w:val="AnnotationTok"/>
        </w:rPr>
        <w:t xml:space="preserve">@image</w:t>
      </w:r>
      <w:r>
        <w:rPr>
          <w:rStyle w:val="CommentTok"/>
        </w:rPr>
        <w:t xml:space="preserve">          </w:t>
      </w:r>
      <w:r>
        <w:rPr>
          <w:rStyle w:val="CommentVarTok"/>
        </w:rPr>
        <w:t xml:space="preserve">html</w:t>
      </w:r>
      <w:r>
        <w:rPr>
          <w:rStyle w:val="CommentTok"/>
        </w:rPr>
        <w:t xml:space="preserve"> </w:t>
      </w:r>
      <w:r>
        <w:rPr>
          <w:rStyle w:val="CommentVarTok"/>
        </w:rPr>
        <w:t xml:space="preserve">calc-flow.png</w:t>
      </w:r>
      <w:r>
        <w:rPr>
          <w:rStyle w:val="CommentTok"/>
        </w:rPr>
        <w:t xml:space="preserve"> "calc コマンドの処理フロー"</w:t>
      </w:r>
      <w:r>
        <w:br/>
      </w:r>
      <w:r>
        <w:rPr>
          <w:rStyle w:val="CommentTok"/>
        </w:rPr>
        <w:t xml:space="preserve"> *</w:t>
      </w:r>
      <w:r>
        <w:br/>
      </w:r>
      <w:r>
        <w:rPr>
          <w:rStyle w:val="CommentTok"/>
        </w:rPr>
        <w:t xml:space="preserve"> *  </w:t>
      </w:r>
      <w:r>
        <w:rPr>
          <w:rStyle w:val="AnnotationTok"/>
        </w:rPr>
        <w:t xml:space="preserve">@attention</w:t>
      </w:r>
      <w:r>
        <w:rPr>
          <w:rStyle w:val="CommentTok"/>
        </w:rPr>
        <w:t xml:space="preserve">      引数は正確に 3 つ必要です。</w:t>
      </w:r>
      <w:r>
        <w:br/>
      </w:r>
      <w:r>
        <w:rPr>
          <w:rStyle w:val="CommentTok"/>
        </w:rPr>
        <w:t xml:space="preserve"> *******************************************************************************</w:t>
      </w:r>
      <w:r>
        <w:br/>
      </w:r>
      <w:r>
        <w:rPr>
          <w:rStyle w:val="CommentTok"/>
        </w:rPr>
        <w:t xml:space="preserve"> */</w:t>
      </w:r>
      <w:r>
        <w:br/>
      </w:r>
      <w:r>
        <w:rPr>
          <w:rStyle w:val="DataTypeTok"/>
        </w:rPr>
        <w:t xml:space="preserve">int</w:t>
      </w:r>
      <w:r>
        <w:rPr>
          <w:rStyle w:val="NormalTok"/>
        </w:rPr>
        <w:t xml:space="preserve"> main</w:t>
      </w:r>
      <w:r>
        <w:rPr>
          <w:rStyle w:val="OperatorTok"/>
        </w:rPr>
        <w:t xml:space="preserve">(</w:t>
      </w:r>
      <w:r>
        <w:rPr>
          <w:rStyle w:val="DataTypeTok"/>
        </w:rPr>
        <w:t xml:space="preserve">int</w:t>
      </w:r>
      <w:r>
        <w:rPr>
          <w:rStyle w:val="NormalTok"/>
        </w:rPr>
        <w:t xml:space="preserve"> argc</w:t>
      </w:r>
      <w:r>
        <w:rPr>
          <w:rStyle w:val="OperatorTok"/>
        </w:rPr>
        <w:t xml:space="preserve">,</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argv</w:t>
      </w:r>
      <w:r>
        <w:rPr>
          <w:rStyle w:val="OperatorTok"/>
        </w:rPr>
        <w:t xml:space="preserve">[]);</w:t>
      </w:r>
    </w:p>
    <w:bookmarkEnd w:id="33"/>
    <w:bookmarkStart w:id="34" w:name="スレッド-セーフティの記載"/>
    <w:p>
      <w:pPr>
        <w:pStyle w:val="2"/>
      </w:pPr>
      <w:r>
        <w:t xml:space="preserve">スレッド </w:t>
      </w:r>
      <w:r>
        <w:rPr>
          <w:rFonts w:hint="eastAsia"/>
        </w:rPr>
        <w:t xml:space="preserve">セーフティの記載</w:t>
      </w:r>
    </w:p>
    <w:p>
      <w:pPr>
        <w:pStyle w:val="FirstParagraph"/>
      </w:pPr>
      <w:r>
        <w:rPr>
          <w:rFonts w:hint="eastAsia"/>
        </w:rPr>
        <w:t xml:space="preserve">スレッドセーフかどうかを明記する場合は、</w:t>
      </w:r>
      <w:r>
        <w:rPr>
          <w:rStyle w:val="VerbatimChar"/>
        </w:rPr>
        <w:t xml:space="preserve">@par スレッド セーフティ</w:t>
      </w:r>
      <w:r>
        <w:t xml:space="preserve"> </w:t>
      </w:r>
      <w:r>
        <w:rPr>
          <w:rFonts w:hint="eastAsia"/>
        </w:rPr>
        <w:t xml:space="preserve">を使用します。</w:t>
      </w:r>
      <w:r>
        <w:br/>
      </w:r>
      <w:r>
        <w:t xml:space="preserve">Doxygen </w:t>
      </w:r>
      <w:r>
        <w:rPr>
          <w:rFonts w:hint="eastAsia"/>
        </w:rPr>
        <w:t xml:space="preserve">にスレッドセーフを表す専用コマンドはないため、</w:t>
      </w:r>
      <w:r>
        <w:rPr>
          <w:rStyle w:val="VerbatimChar"/>
        </w:rPr>
        <w:t xml:space="preserve">@par</w:t>
      </w:r>
      <w:r>
        <w:t xml:space="preserve"> </w:t>
      </w:r>
      <w:r>
        <w:rPr>
          <w:rFonts w:hint="eastAsia"/>
        </w:rPr>
        <w:t xml:space="preserve">でユーザー定義の見出しとして表現します。</w:t>
      </w:r>
    </w:p>
    <w:p>
      <w:pPr>
        <w:pStyle w:val="af4"/>
      </w:pPr>
      <w:r>
        <w:rPr>
          <w:rStyle w:val="VerbatimChar"/>
        </w:rPr>
        <w:t xml:space="preserve">@par スレッド セーフティ</w:t>
      </w:r>
      <w:r>
        <w:t xml:space="preserve"> </w:t>
      </w:r>
      <w:r>
        <w:t xml:space="preserve">は</w:t>
      </w:r>
      <w:r>
        <w:t xml:space="preserve"> </w:t>
      </w:r>
      <w:r>
        <w:rPr>
          <w:rStyle w:val="VerbatimChar"/>
        </w:rPr>
        <w:t xml:space="preserve">@warning</w:t>
      </w:r>
      <w:r>
        <w:t xml:space="preserve"> </w:t>
      </w:r>
      <w:r>
        <w:rPr>
          <w:rFonts w:hint="eastAsia"/>
        </w:rPr>
        <w:t xml:space="preserve">の直前に配置します。</w:t>
      </w:r>
    </w:p>
    <w:p>
      <w:pPr>
        <w:pStyle w:val="af4"/>
      </w:pPr>
      <w:r>
        <w:rPr>
          <w:rFonts w:hint="eastAsia"/>
        </w:rPr>
        <w:t xml:space="preserve">スレッドセーフな関数の例:</w:t>
      </w:r>
    </w:p>
    <w:p>
      <w:pPr>
        <w:pStyle w:val="SourceCode"/>
      </w:pPr>
      <w:r>
        <w:rPr>
          <w:rStyle w:val="CommentTok"/>
        </w:rPr>
        <w:t xml:space="preserve">/**</w:t>
      </w:r>
      <w:r>
        <w:br/>
      </w:r>
      <w:r>
        <w:rPr>
          <w:rStyle w:val="CommentTok"/>
        </w:rPr>
        <w:t xml:space="preserve"> *******************************************************************************</w:t>
      </w:r>
      <w:r>
        <w:br/>
      </w:r>
      <w:r>
        <w:rPr>
          <w:rStyle w:val="CommentTok"/>
        </w:rPr>
        <w:t xml:space="preserve"> *  </w:t>
      </w:r>
      <w:r>
        <w:rPr>
          <w:rStyle w:val="AnnotationTok"/>
        </w:rPr>
        <w:t xml:space="preserve">@brief</w:t>
      </w:r>
      <w:r>
        <w:rPr>
          <w:rStyle w:val="CommentTok"/>
        </w:rPr>
        <w:t xml:space="preserve">          ロガーを設定します。</w:t>
      </w:r>
      <w:r>
        <w:br/>
      </w:r>
      <w:r>
        <w:rPr>
          <w:rStyle w:val="CommentTok"/>
        </w:rPr>
        <w:t xml:space="preserve"> *  </w:t>
      </w:r>
      <w:r>
        <w:rPr>
          <w:rStyle w:val="AnnotationTok"/>
        </w:rPr>
        <w:t xml:space="preserve">@param[in]</w:t>
      </w:r>
      <w:r>
        <w:rPr>
          <w:rStyle w:val="CommentTok"/>
        </w:rPr>
        <w:t xml:space="preserve">      </w:t>
      </w:r>
      <w:r>
        <w:rPr>
          <w:rStyle w:val="CommentVarTok"/>
        </w:rPr>
        <w:t xml:space="preserve">level</w:t>
      </w:r>
      <w:r>
        <w:rPr>
          <w:rStyle w:val="CommentTok"/>
        </w:rPr>
        <w:t xml:space="preserve"> 出力する最低ログレベル。</w:t>
      </w:r>
      <w:r>
        <w:br/>
      </w:r>
      <w:r>
        <w:rPr>
          <w:rStyle w:val="CommentTok"/>
        </w:rPr>
        <w:t xml:space="preserve"> *  </w:t>
      </w:r>
      <w:r>
        <w:rPr>
          <w:rStyle w:val="AnnotationTok"/>
        </w:rPr>
        <w:t xml:space="preserve">@return</w:t>
      </w:r>
      <w:r>
        <w:rPr>
          <w:rStyle w:val="CommentTok"/>
        </w:rPr>
        <w:t xml:space="preserve">         成功時は 0、失敗時は -1。</w:t>
      </w:r>
      <w:r>
        <w:br/>
      </w:r>
      <w:r>
        <w:rPr>
          <w:rStyle w:val="CommentTok"/>
        </w:rPr>
        <w:t xml:space="preserve"> *</w:t>
      </w:r>
      <w:r>
        <w:br/>
      </w:r>
      <w:r>
        <w:rPr>
          <w:rStyle w:val="CommentTok"/>
        </w:rPr>
        <w:t xml:space="preserve"> *  </w:t>
      </w:r>
      <w:r>
        <w:rPr>
          <w:rStyle w:val="AnnotationTok"/>
        </w:rPr>
        <w:t xml:space="preserve">@par</w:t>
      </w:r>
      <w:r>
        <w:rPr>
          <w:rStyle w:val="CommentTok"/>
        </w:rPr>
        <w:t xml:space="preserve">            </w:t>
      </w:r>
      <w:r>
        <w:rPr>
          <w:rStyle w:val="DocumentationTok"/>
        </w:rPr>
        <w:t xml:space="preserve">スレッド</w:t>
      </w:r>
      <w:r>
        <w:rPr>
          <w:rStyle w:val="CommentTok"/>
        </w:rPr>
        <w:t xml:space="preserve"> </w:t>
      </w:r>
      <w:r>
        <w:rPr>
          <w:rStyle w:val="DocumentationTok"/>
        </w:rPr>
        <w:t xml:space="preserve">セーフティ</w:t>
      </w:r>
      <w:r>
        <w:br/>
      </w:r>
      <w:r>
        <w:rPr>
          <w:rStyle w:val="CommentTok"/>
        </w:rPr>
        <w:t xml:space="preserve"> *  本関数はスレッドセーフです。</w:t>
      </w:r>
      <w:r>
        <w:rPr>
          <w:rStyle w:val="AnnotationTok"/>
        </w:rPr>
        <w:t xml:space="preserve">\n</w:t>
      </w:r>
      <w:r>
        <w:br/>
      </w:r>
      <w:r>
        <w:rPr>
          <w:rStyle w:val="CommentTok"/>
        </w:rPr>
        <w:t xml:space="preserve"> *  内部でミューテックスを使用しているため、複数スレッドから並行して呼び出せます。</w:t>
      </w:r>
      <w:r>
        <w:br/>
      </w:r>
      <w:r>
        <w:rPr>
          <w:rStyle w:val="CommentTok"/>
        </w:rPr>
        <w:t xml:space="preserve"> *</w:t>
      </w:r>
      <w:r>
        <w:br/>
      </w:r>
      <w:r>
        <w:rPr>
          <w:rStyle w:val="CommentTok"/>
        </w:rPr>
        <w:t xml:space="preserve"> *  </w:t>
      </w:r>
      <w:r>
        <w:rPr>
          <w:rStyle w:val="WarningTok"/>
        </w:rPr>
        <w:t xml:space="preserve">@warning</w:t>
      </w:r>
      <w:r>
        <w:rPr>
          <w:rStyle w:val="CommentTok"/>
        </w:rPr>
        <w:t xml:space="preserve">        level に無効な値を指定した場合は失敗を返します。</w:t>
      </w:r>
      <w:r>
        <w:br/>
      </w:r>
      <w:r>
        <w:rPr>
          <w:rStyle w:val="CommentTok"/>
        </w:rPr>
        <w:t xml:space="preserve"> *******************************************************************************</w:t>
      </w:r>
      <w:r>
        <w:br/>
      </w:r>
      <w:r>
        <w:rPr>
          <w:rStyle w:val="CommentTok"/>
        </w:rPr>
        <w:t xml:space="preserve"> */</w:t>
      </w:r>
      <w:r>
        <w:br/>
      </w:r>
      <w:r>
        <w:rPr>
          <w:rStyle w:val="DataTypeTok"/>
        </w:rPr>
        <w:t xml:space="preserve">int</w:t>
      </w:r>
      <w:r>
        <w:rPr>
          <w:rStyle w:val="NormalTok"/>
        </w:rPr>
        <w:t xml:space="preserve"> logConfig</w:t>
      </w:r>
      <w:r>
        <w:rPr>
          <w:rStyle w:val="OperatorTok"/>
        </w:rPr>
        <w:t xml:space="preserve">(</w:t>
      </w:r>
      <w:r>
        <w:rPr>
          <w:rStyle w:val="NormalTok"/>
        </w:rPr>
        <w:t xml:space="preserve">LogLevel level</w:t>
      </w:r>
      <w:r>
        <w:rPr>
          <w:rStyle w:val="OperatorTok"/>
        </w:rPr>
        <w:t xml:space="preserve">);</w:t>
      </w:r>
    </w:p>
    <w:p>
      <w:pPr>
        <w:pStyle w:val="FirstParagraph"/>
      </w:pPr>
      <w:r>
        <w:rPr>
          <w:rFonts w:hint="eastAsia"/>
        </w:rPr>
        <w:t xml:space="preserve">スレッドセーフではない関数の例:</w:t>
      </w:r>
    </w:p>
    <w:p>
      <w:pPr>
        <w:pStyle w:val="SourceCode"/>
      </w:pPr>
      <w:r>
        <w:rPr>
          <w:rStyle w:val="CommentTok"/>
        </w:rPr>
        <w:t xml:space="preserve">/**</w:t>
      </w:r>
      <w:r>
        <w:br/>
      </w:r>
      <w:r>
        <w:rPr>
          <w:rStyle w:val="CommentTok"/>
        </w:rPr>
        <w:t xml:space="preserve"> *******************************************************************************</w:t>
      </w:r>
      <w:r>
        <w:br/>
      </w:r>
      <w:r>
        <w:rPr>
          <w:rStyle w:val="CommentTok"/>
        </w:rPr>
        <w:t xml:space="preserve"> *  </w:t>
      </w:r>
      <w:r>
        <w:rPr>
          <w:rStyle w:val="AnnotationTok"/>
        </w:rPr>
        <w:t xml:space="preserve">@brief</w:t>
      </w:r>
      <w:r>
        <w:rPr>
          <w:rStyle w:val="CommentTok"/>
        </w:rPr>
        <w:t xml:space="preserve">          メッセージを送信します。</w:t>
      </w:r>
      <w:r>
        <w:br/>
      </w:r>
      <w:r>
        <w:rPr>
          <w:rStyle w:val="CommentTok"/>
        </w:rPr>
        <w:t xml:space="preserve"> *  </w:t>
      </w:r>
      <w:r>
        <w:rPr>
          <w:rStyle w:val="AnnotationTok"/>
        </w:rPr>
        <w:t xml:space="preserve">@param[in]</w:t>
      </w:r>
      <w:r>
        <w:rPr>
          <w:rStyle w:val="CommentTok"/>
        </w:rPr>
        <w:t xml:space="preserve">      </w:t>
      </w:r>
      <w:r>
        <w:rPr>
          <w:rStyle w:val="CommentVarTok"/>
        </w:rPr>
        <w:t xml:space="preserve">handle</w:t>
      </w:r>
      <w:r>
        <w:rPr>
          <w:rStyle w:val="CommentTok"/>
        </w:rPr>
        <w:t xml:space="preserve"> セッションハンドル。</w:t>
      </w:r>
      <w:r>
        <w:br/>
      </w:r>
      <w:r>
        <w:rPr>
          <w:rStyle w:val="CommentTok"/>
        </w:rPr>
        <w:t xml:space="preserve"> *  </w:t>
      </w:r>
      <w:r>
        <w:rPr>
          <w:rStyle w:val="AnnotationTok"/>
        </w:rPr>
        <w:t xml:space="preserve">@param[in]</w:t>
      </w:r>
      <w:r>
        <w:rPr>
          <w:rStyle w:val="CommentTok"/>
        </w:rPr>
        <w:t xml:space="preserve">      </w:t>
      </w:r>
      <w:r>
        <w:rPr>
          <w:rStyle w:val="CommentVarTok"/>
        </w:rPr>
        <w:t xml:space="preserve">data</w:t>
      </w:r>
      <w:r>
        <w:rPr>
          <w:rStyle w:val="CommentTok"/>
        </w:rPr>
        <w:t xml:space="preserve">   送信データへのポインタ。</w:t>
      </w:r>
      <w:r>
        <w:br/>
      </w:r>
      <w:r>
        <w:rPr>
          <w:rStyle w:val="CommentTok"/>
        </w:rPr>
        <w:t xml:space="preserve"> *  </w:t>
      </w:r>
      <w:r>
        <w:rPr>
          <w:rStyle w:val="AnnotationTok"/>
        </w:rPr>
        <w:t xml:space="preserve">@param[in]</w:t>
      </w:r>
      <w:r>
        <w:rPr>
          <w:rStyle w:val="CommentTok"/>
        </w:rPr>
        <w:t xml:space="preserve">      </w:t>
      </w:r>
      <w:r>
        <w:rPr>
          <w:rStyle w:val="CommentVarTok"/>
        </w:rPr>
        <w:t xml:space="preserve">len</w:t>
      </w:r>
      <w:r>
        <w:rPr>
          <w:rStyle w:val="CommentTok"/>
        </w:rPr>
        <w:t xml:space="preserve">    送信データのバイト数。</w:t>
      </w:r>
      <w:r>
        <w:br/>
      </w:r>
      <w:r>
        <w:rPr>
          <w:rStyle w:val="CommentTok"/>
        </w:rPr>
        <w:t xml:space="preserve"> *  </w:t>
      </w:r>
      <w:r>
        <w:rPr>
          <w:rStyle w:val="AnnotationTok"/>
        </w:rPr>
        <w:t xml:space="preserve">@return</w:t>
      </w:r>
      <w:r>
        <w:rPr>
          <w:rStyle w:val="CommentTok"/>
        </w:rPr>
        <w:t xml:space="preserve">         成功時は 0、失敗時は -1。</w:t>
      </w:r>
      <w:r>
        <w:br/>
      </w:r>
      <w:r>
        <w:rPr>
          <w:rStyle w:val="CommentTok"/>
        </w:rPr>
        <w:t xml:space="preserve"> *</w:t>
      </w:r>
      <w:r>
        <w:br/>
      </w:r>
      <w:r>
        <w:rPr>
          <w:rStyle w:val="CommentTok"/>
        </w:rPr>
        <w:t xml:space="preserve"> *  </w:t>
      </w:r>
      <w:r>
        <w:rPr>
          <w:rStyle w:val="AnnotationTok"/>
        </w:rPr>
        <w:t xml:space="preserve">@par</w:t>
      </w:r>
      <w:r>
        <w:rPr>
          <w:rStyle w:val="CommentTok"/>
        </w:rPr>
        <w:t xml:space="preserve">            </w:t>
      </w:r>
      <w:r>
        <w:rPr>
          <w:rStyle w:val="DocumentationTok"/>
        </w:rPr>
        <w:t xml:space="preserve">スレッド</w:t>
      </w:r>
      <w:r>
        <w:rPr>
          <w:rStyle w:val="CommentTok"/>
        </w:rPr>
        <w:t xml:space="preserve"> </w:t>
      </w:r>
      <w:r>
        <w:rPr>
          <w:rStyle w:val="DocumentationTok"/>
        </w:rPr>
        <w:t xml:space="preserve">セーフティ</w:t>
      </w:r>
      <w:r>
        <w:br/>
      </w:r>
      <w:r>
        <w:rPr>
          <w:rStyle w:val="CommentTok"/>
        </w:rPr>
        <w:t xml:space="preserve"> *  本関数はスレッドセーフではありません。</w:t>
      </w:r>
      <w:r>
        <w:rPr>
          <w:rStyle w:val="AnnotationTok"/>
        </w:rPr>
        <w:t xml:space="preserve">\n</w:t>
      </w:r>
      <w:r>
        <w:br/>
      </w:r>
      <w:r>
        <w:rPr>
          <w:rStyle w:val="CommentTok"/>
        </w:rPr>
        <w:t xml:space="preserve"> *  同一ハンドルへの並行呼び出しは未定義動作です。</w:t>
      </w:r>
      <w:r>
        <w:rPr>
          <w:rStyle w:val="AnnotationTok"/>
        </w:rPr>
        <w:t xml:space="preserve">\n</w:t>
      </w:r>
      <w:r>
        <w:br/>
      </w:r>
      <w:r>
        <w:rPr>
          <w:rStyle w:val="CommentTok"/>
        </w:rPr>
        <w:t xml:space="preserve"> *  送信は 1 スレッドから行ってください。</w:t>
      </w:r>
      <w:r>
        <w:br/>
      </w:r>
      <w:r>
        <w:rPr>
          <w:rStyle w:val="CommentTok"/>
        </w:rPr>
        <w:t xml:space="preserve"> *</w:t>
      </w:r>
      <w:r>
        <w:br/>
      </w:r>
      <w:r>
        <w:rPr>
          <w:rStyle w:val="CommentTok"/>
        </w:rPr>
        <w:t xml:space="preserve"> *  </w:t>
      </w:r>
      <w:r>
        <w:rPr>
          <w:rStyle w:val="WarningTok"/>
        </w:rPr>
        <w:t xml:space="preserve">@warning</w:t>
      </w:r>
      <w:r>
        <w:rPr>
          <w:rStyle w:val="CommentTok"/>
        </w:rPr>
        <w:t xml:space="preserve">        handle が NULL の場合は失敗を返します。</w:t>
      </w:r>
      <w:r>
        <w:br/>
      </w:r>
      <w:r>
        <w:rPr>
          <w:rStyle w:val="CommentTok"/>
        </w:rPr>
        <w:t xml:space="preserve"> *******************************************************************************</w:t>
      </w:r>
      <w:r>
        <w:br/>
      </w:r>
      <w:r>
        <w:rPr>
          <w:rStyle w:val="CommentTok"/>
        </w:rPr>
        <w:t xml:space="preserve"> */</w:t>
      </w:r>
      <w:r>
        <w:br/>
      </w:r>
      <w:r>
        <w:rPr>
          <w:rStyle w:val="DataTypeTok"/>
        </w:rPr>
        <w:t xml:space="preserve">int</w:t>
      </w:r>
      <w:r>
        <w:rPr>
          <w:rStyle w:val="NormalTok"/>
        </w:rPr>
        <w:t xml:space="preserve"> sendMessage</w:t>
      </w:r>
      <w:r>
        <w:rPr>
          <w:rStyle w:val="OperatorTok"/>
        </w:rPr>
        <w:t xml:space="preserve">(</w:t>
      </w:r>
      <w:r>
        <w:rPr>
          <w:rStyle w:val="NormalTok"/>
        </w:rPr>
        <w:t xml:space="preserve">Handle handle</w:t>
      </w:r>
      <w:r>
        <w:rPr>
          <w:rStyle w:val="OperatorTok"/>
        </w:rPr>
        <w:t xml:space="preserve">,</w:t>
      </w:r>
      <w:r>
        <w:rPr>
          <w:rStyle w:val="NormalTok"/>
        </w:rPr>
        <w:t xml:space="preserve"> </w:t>
      </w:r>
      <w:r>
        <w:rPr>
          <w:rStyle w:val="DataTypeTok"/>
        </w:rPr>
        <w:t xml:space="preserve">const</w:t>
      </w:r>
      <w:r>
        <w:rPr>
          <w:rStyle w:val="NormalTok"/>
        </w:rPr>
        <w:t xml:space="preserve"> </w:t>
      </w:r>
      <w:r>
        <w:rPr>
          <w:rStyle w:val="DataTypeTok"/>
        </w:rPr>
        <w:t xml:space="preserve">void</w:t>
      </w:r>
      <w:r>
        <w:rPr>
          <w:rStyle w:val="NormalTok"/>
        </w:rPr>
        <w:t xml:space="preserve"> </w:t>
      </w:r>
      <w:r>
        <w:rPr>
          <w:rStyle w:val="OperatorTok"/>
        </w:rPr>
        <w:t xml:space="preserve">*</w:t>
      </w:r>
      <w:r>
        <w:rPr>
          <w:rStyle w:val="NormalTok"/>
        </w:rPr>
        <w:t xml:space="preserve">data</w:t>
      </w:r>
      <w:r>
        <w:rPr>
          <w:rStyle w:val="OperatorTok"/>
        </w:rPr>
        <w:t xml:space="preserve">,</w:t>
      </w:r>
      <w:r>
        <w:rPr>
          <w:rStyle w:val="NormalTok"/>
        </w:rPr>
        <w:t xml:space="preserve"> </w:t>
      </w:r>
      <w:r>
        <w:rPr>
          <w:rStyle w:val="DataTypeTok"/>
        </w:rPr>
        <w:t xml:space="preserve">size_t</w:t>
      </w:r>
      <w:r>
        <w:rPr>
          <w:rStyle w:val="NormalTok"/>
        </w:rPr>
        <w:t xml:space="preserve"> len</w:t>
      </w:r>
      <w:r>
        <w:rPr>
          <w:rStyle w:val="OperatorTok"/>
        </w:rPr>
        <w:t xml:space="preserve">);</w:t>
      </w:r>
    </w:p>
    <w:bookmarkEnd w:id="34"/>
    <w:bookmarkEnd w:id="35"/>
    <w:bookmarkStart w:id="37" w:name="他の参考サイト"/>
    <w:p>
      <w:pPr>
        <w:pStyle w:val="10"/>
      </w:pPr>
      <w:r>
        <w:rPr>
          <w:rFonts w:hint="eastAsia"/>
        </w:rPr>
        <w:t xml:space="preserve">他の参考サイト</w:t>
      </w:r>
    </w:p>
    <w:p>
      <w:pPr>
        <w:pStyle w:val="Compact"/>
        <w:numPr>
          <w:ilvl w:val="0"/>
          <w:numId w:val="1001"/>
        </w:numPr>
      </w:pPr>
      <w:hyperlink r:id="rId36">
        <w:r>
          <w:rPr>
            <w:rStyle w:val="af1"/>
            <w:rFonts w:hint="eastAsia"/>
          </w:rPr>
          <w:t xml:space="preserve">実践で使える！Doxygenコメント完全ガイド2024</w:t>
        </w:r>
        <w:r>
          <w:rPr>
            <w:rStyle w:val="af1"/>
          </w:rPr>
          <w:t xml:space="preserve"> – </w:t>
        </w:r>
        <w:r>
          <w:rPr>
            <w:rStyle w:val="af1"/>
            <w:rFonts w:hint="eastAsia"/>
          </w:rPr>
          <w:t xml:space="preserve">明日から使えるベストプラクティス10選</w:t>
        </w:r>
      </w:hyperlink>
    </w:p>
    <w:bookmarkEnd w:id="37"/>
    <w:sectPr w:rsidR="0094280B" w:rsidRPr="00FD387E" w:rsidSect="005F62AA">
      <w:headerReference r:id="rId7" w:type="default"/>
      <w:footerReference r:id="rId8" w:type="default"/>
      <w:pgSz w:code="9" w:h="16838" w:w="11906"/>
      <w:pgMar w:bottom="720" w:footer="340" w:gutter="0" w:header="340" w:left="1134" w:right="1134" w:top="720"/>
      <w:cols w:space="425"/>
      <w:docGrid w:linePitch="360"/>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游ゴシック Medium">
    <w:panose1 w:val="020B05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47015" w14:textId="30278CF2" w:rsidR="007C7C1C" w:rsidRPr="00AE1988" w:rsidRDefault="007C7C1C" w:rsidP="00AE1988">
    <w:pPr>
      <w:pStyle w:val="af9"/>
    </w:pPr>
    <w:r w:rsidRPr="00AE1988">
      <w:fldChar w:fldCharType="begin"/>
    </w:r>
    <w:r w:rsidRPr="00AE1988">
      <w:instrText>PAGE  \* Arabic  \* MERGEFORMAT</w:instrText>
    </w:r>
    <w:r w:rsidRPr="00AE1988">
      <w:fldChar w:fldCharType="separate"/>
    </w:r>
    <w:r w:rsidRPr="00AE1988">
      <w:t>1</w:t>
    </w:r>
    <w:r w:rsidRPr="00AE1988">
      <w:fldChar w:fldCharType="end"/>
    </w:r>
    <w:r w:rsidRPr="00AE1988">
      <w:t xml:space="preserve"> / </w:t>
    </w:r>
    <w:fldSimple w:instr="NUMPAGES  \* Arabic  \* MERGEFORMAT">
      <w:r w:rsidRPr="00AE1988">
        <w:t>2</w:t>
      </w:r>
    </w:fldSimple>
    <w:r w:rsidR="000F1ABA" w:rsidRPr="00AE1988">
      <w:fldChar w:fldCharType="begin"/>
    </w:r>
    <w:r w:rsidR="000F1ABA" w:rsidRPr="00AE1988">
      <w:instrText xml:space="preserve"> IF </w:instrText>
    </w:r>
    <w:r w:rsidR="000F1ABA" w:rsidRPr="00AE1988">
      <w:fldChar w:fldCharType="begin"/>
    </w:r>
    <w:r w:rsidR="000F1ABA" w:rsidRPr="00AE1988">
      <w:instrText xml:space="preserve"> PAGE   \* MERGEFORMAT </w:instrText>
    </w:r>
    <w:r w:rsidR="000F1ABA" w:rsidRPr="00AE1988">
      <w:fldChar w:fldCharType="separate"/>
    </w:r>
    <w:r w:rsidR="00FD387E">
      <w:rPr>
        <w:noProof/>
      </w:rPr>
      <w:instrText>1</w:instrText>
    </w:r>
    <w:r w:rsidR="000F1ABA" w:rsidRPr="00AE1988">
      <w:fldChar w:fldCharType="end"/>
    </w:r>
    <w:r w:rsidR="000F1ABA" w:rsidRPr="00AE1988">
      <w:instrText xml:space="preserve"> =  </w:instrText>
    </w:r>
    <w:fldSimple w:instr=" NUMPAGES   \* MERGEFORMAT ">
      <w:r w:rsidR="00FD387E">
        <w:rPr>
          <w:noProof/>
        </w:rPr>
        <w:instrText>1</w:instrText>
      </w:r>
    </w:fldSimple>
    <w:r w:rsidR="000F1ABA" w:rsidRPr="00AE1988">
      <w:instrText xml:space="preserve"> "E" ""</w:instrText>
    </w:r>
    <w:r w:rsidR="000F1ABA" w:rsidRPr="00AE1988">
      <w:rPr>
        <w:rFonts w:hint="eastAsia"/>
      </w:rPr>
      <w:instrText>}</w:instrText>
    </w:r>
    <w:r w:rsidR="000F1ABA" w:rsidRPr="00AE1988">
      <w:instrText xml:space="preserve"> </w:instrText>
    </w:r>
    <w:r w:rsidR="00FD387E">
      <w:fldChar w:fldCharType="separate"/>
    </w:r>
    <w:r w:rsidR="00FD387E" w:rsidRPr="00AE1988">
      <w:rPr>
        <w:noProof/>
      </w:rPr>
      <w:t>E</w:t>
    </w:r>
    <w:r w:rsidR="000F1ABA" w:rsidRPr="00AE1988">
      <w:fldChar w:fldCharType="end"/>
    </w:r>
  </w:p>
</w:ftr>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alias w:val="タイトル"/>
      <w:tag w:val=""/>
      <w:id w:val="1025913039"/>
      <w:dataBinding w:prefixMappings="xmlns:ns0='http://purl.org/dc/elements/1.1/' xmlns:ns1='http://schemas.openxmlformats.org/package/2006/metadata/core-properties' " w:xpath="/ns1:coreProperties[1]/ns0:title[1]" w:storeItemID="{6C3C8BC8-F283-45AE-878A-BAB7291924A1}"/>
      <w:text/>
    </w:sdtPr>
    <w:sdtContent>
      <w:p w14:paraId="0CEC301F" w14:textId="77777777" w:rsidR="007C7C1C" w:rsidRPr="00AE1988" w:rsidRDefault="005F27D7" w:rsidP="00AE1988">
        <w:pPr>
          <w:pStyle w:val="af7"/>
        </w:pPr>
        <w:r>
          <w:t>トップレベルの index</w:t>
        </w:r>
      </w:p>
    </w:sdtContent>
  </w:sdt>
</w:hdr>
</file>

<file path=word/numbering.xml><?xml version="1.0" encoding="utf-8"?>
<w:numbering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16sdtfl w16du wp14">
  <w:abstractNum w15:restartNumberingAfterBreak="0" w:abstractNumId="0">
    <w:nsid w:val="0000A990"/>
    <w:multiLevelType w:val="multilevel"/>
    <w:tmpl w:val="9176C71A"/>
    <w:lvl w:ilvl="0">
      <w:numFmt w:val="bullet"/>
      <w:lvlText w:val=" "/>
      <w:lvlJc w:val="left"/>
      <w:pPr>
        <w:ind w:hanging="480" w:left="720"/>
      </w:pPr>
    </w:lvl>
    <w:lvl w:ilvl="1">
      <w:numFmt w:val="bullet"/>
      <w:lvlText w:val=" "/>
      <w:lvlJc w:val="left"/>
      <w:pPr>
        <w:ind w:hanging="480" w:left="1440"/>
      </w:pPr>
    </w:lvl>
    <w:lvl w:ilvl="2">
      <w:numFmt w:val="bullet"/>
      <w:lvlText w:val=" "/>
      <w:lvlJc w:val="left"/>
      <w:pPr>
        <w:ind w:hanging="480" w:left="2160"/>
      </w:pPr>
    </w:lvl>
    <w:lvl w:ilvl="3">
      <w:numFmt w:val="bullet"/>
      <w:lvlText w:val=" "/>
      <w:lvlJc w:val="left"/>
      <w:pPr>
        <w:ind w:hanging="480" w:left="2880"/>
      </w:pPr>
    </w:lvl>
    <w:lvl w:ilvl="4">
      <w:numFmt w:val="bullet"/>
      <w:lvlText w:val=" "/>
      <w:lvlJc w:val="left"/>
      <w:pPr>
        <w:ind w:hanging="480" w:left="3600"/>
      </w:pPr>
    </w:lvl>
    <w:lvl w:ilvl="5">
      <w:numFmt w:val="bullet"/>
      <w:lvlText w:val=" "/>
      <w:lvlJc w:val="left"/>
      <w:pPr>
        <w:ind w:hanging="480" w:left="4320"/>
      </w:pPr>
    </w:lvl>
    <w:lvl w:ilvl="6">
      <w:numFmt w:val="bullet"/>
      <w:lvlText w:val=" "/>
      <w:lvlJc w:val="left"/>
      <w:pPr>
        <w:ind w:hanging="480" w:left="5040"/>
      </w:pPr>
    </w:lvl>
    <w:lvl w:ilvl="7">
      <w:numFmt w:val="bullet"/>
      <w:lvlText w:val=" "/>
      <w:lvlJc w:val="left"/>
      <w:pPr>
        <w:ind w:hanging="480" w:left="5760"/>
      </w:pPr>
    </w:lvl>
    <w:lvl w:ilvl="8">
      <w:numFmt w:val="bullet"/>
      <w:lvlText w:val=" "/>
      <w:lvlJc w:val="left"/>
      <w:pPr>
        <w:ind w:hanging="480" w:left="6480"/>
      </w:pPr>
    </w:lvl>
  </w:abstractNum>
  <w:abstractNum w15:restartNumberingAfterBreak="0" w:abstractNumId="1">
    <w:nsid w:val="0000A991"/>
    <w:multiLevelType w:val="multilevel"/>
    <w:tmpl w:val="06B4A0DC"/>
    <w:lvl w:ilvl="0">
      <w:numFmt w:val="bullet"/>
      <w:lvlText w:val="•"/>
      <w:lvlJc w:val="left"/>
      <w:pPr>
        <w:ind w:hanging="480" w:left="720"/>
      </w:pPr>
    </w:lvl>
    <w:lvl w:ilvl="1">
      <w:numFmt w:val="bullet"/>
      <w:lvlText w:val="–"/>
      <w:lvlJc w:val="left"/>
      <w:pPr>
        <w:ind w:hanging="480" w:left="1440"/>
      </w:pPr>
    </w:lvl>
    <w:lvl w:ilvl="2">
      <w:numFmt w:val="bullet"/>
      <w:lvlText w:val="•"/>
      <w:lvlJc w:val="left"/>
      <w:pPr>
        <w:ind w:hanging="480" w:left="2160"/>
      </w:pPr>
    </w:lvl>
    <w:lvl w:ilvl="3">
      <w:numFmt w:val="bullet"/>
      <w:lvlText w:val="–"/>
      <w:lvlJc w:val="left"/>
      <w:pPr>
        <w:ind w:hanging="480" w:left="2880"/>
      </w:pPr>
    </w:lvl>
    <w:lvl w:ilvl="4">
      <w:numFmt w:val="bullet"/>
      <w:lvlText w:val="•"/>
      <w:lvlJc w:val="left"/>
      <w:pPr>
        <w:ind w:hanging="480" w:left="3600"/>
      </w:pPr>
    </w:lvl>
    <w:lvl w:ilvl="5">
      <w:numFmt w:val="bullet"/>
      <w:lvlText w:val="–"/>
      <w:lvlJc w:val="left"/>
      <w:pPr>
        <w:ind w:hanging="480" w:left="4320"/>
      </w:pPr>
    </w:lvl>
    <w:lvl w:ilvl="6">
      <w:numFmt w:val="bullet"/>
      <w:lvlText w:val="•"/>
      <w:lvlJc w:val="left"/>
      <w:pPr>
        <w:ind w:hanging="480" w:left="5040"/>
      </w:pPr>
    </w:lvl>
    <w:lvl w:ilvl="7">
      <w:numFmt w:val="bullet"/>
      <w:lvlText w:val="–"/>
      <w:lvlJc w:val="left"/>
      <w:pPr>
        <w:ind w:hanging="480" w:left="5760"/>
      </w:pPr>
    </w:lvl>
    <w:lvl w:ilvl="8">
      <w:numFmt w:val="bullet"/>
      <w:lvlText w:val="•"/>
      <w:lvlJc w:val="left"/>
      <w:pPr>
        <w:ind w:hanging="480" w:left="6480"/>
      </w:pPr>
    </w:lvl>
  </w:abstractNum>
  <w:abstractNum w15:restartNumberingAfterBreak="0" w:abstractNumId="2">
    <w:nsid w:val="046E29F9"/>
    <w:multiLevelType w:val="multilevel"/>
    <w:tmpl w:val="E6F6F270"/>
    <w:styleLink w:val="1"/>
    <w:lvl w:ilvl="0">
      <w:start w:val="1"/>
      <w:numFmt w:val="decimal"/>
      <w:pStyle w:val="10"/>
      <w:suff w:val="space"/>
      <w:lvlText w:val="%1"/>
      <w:lvlJc w:val="left"/>
      <w:pPr>
        <w:ind w:firstLine="0" w:left="0"/>
      </w:pPr>
      <w:rPr>
        <w:rFonts w:hint="eastAsia"/>
      </w:rPr>
    </w:lvl>
    <w:lvl w:ilvl="1">
      <w:start w:val="1"/>
      <w:numFmt w:val="decimal"/>
      <w:pStyle w:val="2"/>
      <w:suff w:val="space"/>
      <w:lvlText w:val="%1.%2"/>
      <w:lvlJc w:val="left"/>
      <w:pPr>
        <w:ind w:firstLine="0" w:left="0"/>
      </w:pPr>
      <w:rPr>
        <w:rFonts w:hint="eastAsia"/>
      </w:rPr>
    </w:lvl>
    <w:lvl w:ilvl="2">
      <w:start w:val="1"/>
      <w:numFmt w:val="decimal"/>
      <w:pStyle w:val="3"/>
      <w:suff w:val="space"/>
      <w:lvlText w:val="%1.%2.%3"/>
      <w:lvlJc w:val="left"/>
      <w:pPr>
        <w:ind w:firstLine="0" w:left="0"/>
      </w:pPr>
      <w:rPr>
        <w:rFonts w:hint="eastAsia"/>
      </w:rPr>
    </w:lvl>
    <w:lvl w:ilvl="3">
      <w:start w:val="1"/>
      <w:numFmt w:val="decimal"/>
      <w:pStyle w:val="4"/>
      <w:suff w:val="space"/>
      <w:lvlText w:val="%1.%2.%3.%4"/>
      <w:lvlJc w:val="left"/>
      <w:pPr>
        <w:ind w:firstLine="0" w:left="0"/>
      </w:pPr>
      <w:rPr>
        <w:rFonts w:hint="eastAsia"/>
      </w:rPr>
    </w:lvl>
    <w:lvl w:ilvl="4">
      <w:start w:val="1"/>
      <w:numFmt w:val="decimal"/>
      <w:pStyle w:val="5"/>
      <w:suff w:val="space"/>
      <w:lvlText w:val="%1.%2.%3.%4.%5"/>
      <w:lvlJc w:val="left"/>
      <w:pPr>
        <w:ind w:firstLine="0" w:left="0"/>
      </w:pPr>
      <w:rPr>
        <w:rFonts w:hint="eastAsia"/>
      </w:rPr>
    </w:lvl>
    <w:lvl w:ilvl="5">
      <w:start w:val="1"/>
      <w:numFmt w:val="decimal"/>
      <w:pStyle w:val="6"/>
      <w:suff w:val="space"/>
      <w:lvlText w:val="%1.%2.%3.%4.%5.%6"/>
      <w:lvlJc w:val="left"/>
      <w:pPr>
        <w:ind w:firstLine="0" w:left="0"/>
      </w:pPr>
      <w:rPr>
        <w:rFonts w:hint="eastAsia"/>
      </w:rPr>
    </w:lvl>
    <w:lvl w:ilvl="6">
      <w:start w:val="1"/>
      <w:numFmt w:val="decimal"/>
      <w:pStyle w:val="7"/>
      <w:suff w:val="space"/>
      <w:lvlText w:val="%1.%2.%3.%4.%5.%6.%7"/>
      <w:lvlJc w:val="left"/>
      <w:pPr>
        <w:ind w:firstLine="0" w:left="0"/>
      </w:pPr>
      <w:rPr>
        <w:rFonts w:hint="eastAsia"/>
      </w:rPr>
    </w:lvl>
    <w:lvl w:ilvl="7">
      <w:start w:val="1"/>
      <w:numFmt w:val="decimal"/>
      <w:pStyle w:val="8"/>
      <w:suff w:val="space"/>
      <w:lvlText w:val="%1.%2.%3.%4.%5.%6.%7.%8"/>
      <w:lvlJc w:val="left"/>
      <w:pPr>
        <w:ind w:firstLine="0" w:left="0"/>
      </w:pPr>
      <w:rPr>
        <w:rFonts w:hint="eastAsia"/>
      </w:rPr>
    </w:lvl>
    <w:lvl w:ilvl="8">
      <w:start w:val="1"/>
      <w:numFmt w:val="decimal"/>
      <w:pStyle w:val="9"/>
      <w:suff w:val="space"/>
      <w:lvlText w:val="%1.%2.%3.%4.%5.%6.%7.%8.%9"/>
      <w:lvlJc w:val="left"/>
      <w:pPr>
        <w:ind w:firstLine="0" w:left="0"/>
      </w:pPr>
      <w:rPr>
        <w:rFonts w:hint="eastAsia"/>
      </w:rPr>
    </w:lvl>
  </w:abstractNum>
  <w:abstractNum w15:restartNumberingAfterBreak="0" w:abstractNumId="3">
    <w:nsid w:val="34794531"/>
    <w:multiLevelType w:val="multilevel"/>
    <w:tmpl w:val="E6F6F270"/>
    <w:numStyleLink w:val="1"/>
  </w:abstractNum>
  <w:abstractNum w15:restartNumberingAfterBreak="0" w:abstractNumId="4">
    <w:nsid w:val="46532CE1"/>
    <w:multiLevelType w:val="multilevel"/>
    <w:tmpl w:val="E6F6F270"/>
    <w:numStyleLink w:val="1"/>
  </w:abstractNum>
  <w:abstractNum w15:restartNumberingAfterBreak="0" w:abstractNumId="5">
    <w:nsid w:val="7A321BB5"/>
    <w:multiLevelType w:val="multilevel"/>
    <w:tmpl w:val="0409001D"/>
    <w:lvl w:ilvl="0">
      <w:start w:val="1"/>
      <w:numFmt w:val="decimal"/>
      <w:lvlText w:val="%1"/>
      <w:lvlJc w:val="left"/>
      <w:pPr>
        <w:ind w:hanging="425" w:left="425"/>
      </w:pPr>
    </w:lvl>
    <w:lvl w:ilvl="1">
      <w:start w:val="1"/>
      <w:numFmt w:val="decimal"/>
      <w:lvlText w:val="%1.%2"/>
      <w:lvlJc w:val="left"/>
      <w:pPr>
        <w:ind w:hanging="567" w:left="992"/>
      </w:pPr>
    </w:lvl>
    <w:lvl w:ilvl="2">
      <w:start w:val="1"/>
      <w:numFmt w:val="decimal"/>
      <w:lvlText w:val="%1.%2.%3"/>
      <w:lvlJc w:val="left"/>
      <w:pPr>
        <w:ind w:hanging="567" w:left="1418"/>
      </w:pPr>
    </w:lvl>
    <w:lvl w:ilvl="3">
      <w:start w:val="1"/>
      <w:numFmt w:val="decimal"/>
      <w:lvlText w:val="%1.%2.%3.%4"/>
      <w:lvlJc w:val="left"/>
      <w:pPr>
        <w:ind w:hanging="708" w:left="1984"/>
      </w:pPr>
    </w:lvl>
    <w:lvl w:ilvl="4">
      <w:start w:val="1"/>
      <w:numFmt w:val="decimal"/>
      <w:lvlText w:val="%1.%2.%3.%4.%5"/>
      <w:lvlJc w:val="left"/>
      <w:pPr>
        <w:ind w:hanging="850" w:left="2551"/>
      </w:pPr>
    </w:lvl>
    <w:lvl w:ilvl="5">
      <w:start w:val="1"/>
      <w:numFmt w:val="decimal"/>
      <w:lvlText w:val="%1.%2.%3.%4.%5.%6"/>
      <w:lvlJc w:val="left"/>
      <w:pPr>
        <w:ind w:hanging="1134" w:left="3260"/>
      </w:pPr>
    </w:lvl>
    <w:lvl w:ilvl="6">
      <w:start w:val="1"/>
      <w:numFmt w:val="decimal"/>
      <w:lvlText w:val="%1.%2.%3.%4.%5.%6.%7"/>
      <w:lvlJc w:val="left"/>
      <w:pPr>
        <w:ind w:hanging="1276" w:left="3827"/>
      </w:pPr>
    </w:lvl>
    <w:lvl w:ilvl="7">
      <w:start w:val="1"/>
      <w:numFmt w:val="decimal"/>
      <w:lvlText w:val="%1.%2.%3.%4.%5.%6.%7.%8"/>
      <w:lvlJc w:val="left"/>
      <w:pPr>
        <w:ind w:hanging="1418" w:left="4394"/>
      </w:pPr>
    </w:lvl>
    <w:lvl w:ilvl="8">
      <w:start w:val="1"/>
      <w:numFmt w:val="decimal"/>
      <w:lvlText w:val="%1.%2.%3.%4.%5.%6.%7.%8.%9"/>
      <w:lvlJc w:val="left"/>
      <w:pPr>
        <w:ind w:hanging="1700" w:left="5102"/>
      </w:pPr>
    </w:lvl>
  </w:abstractNum>
  <w:abstractNum w15:restartNumberingAfterBreak="0" w:abstractNumId="6">
    <w:nsid w:val="7B792520"/>
    <w:multiLevelType w:val="multilevel"/>
    <w:tmpl w:val="E6F6F270"/>
    <w:numStyleLink w:val="1"/>
  </w:abstractNum>
  <w:abstractNum w15:restartNumberingAfterBreak="0" w:abstractNumId="7">
    <w:nsid w:val="7D9E5778"/>
    <w:multiLevelType w:val="multilevel"/>
    <w:tmpl w:val="E6F6F270"/>
    <w:numStyleLink w:val="1"/>
  </w:abstractNum>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1">
    <w:nsid w:val="0000A991"/>
    <w:multiLevelType w:val="multilevel"/>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num w16cid:durableId="345444377" w:numId="1">
    <w:abstractNumId w:val="0"/>
  </w:num>
  <w:num w16cid:durableId="102464282" w:numId="2">
    <w:abstractNumId w:val="1"/>
  </w:num>
  <w:num w16cid:durableId="750812153" w:numId="3">
    <w:abstractNumId w:val="1"/>
  </w:num>
  <w:num w16cid:durableId="1381897473" w:numId="4">
    <w:abstractNumId w:val="1"/>
  </w:num>
  <w:num w16cid:durableId="363478279" w:numId="5">
    <w:abstractNumId w:val="1"/>
  </w:num>
  <w:num w16cid:durableId="2043553852" w:numId="6">
    <w:abstractNumId w:val="0"/>
  </w:num>
  <w:num w16cid:durableId="1186136815" w:numId="7">
    <w:abstractNumId w:val="1"/>
  </w:num>
  <w:num w16cid:durableId="951673055" w:numId="8">
    <w:abstractNumId w:val="1"/>
  </w:num>
  <w:num w16cid:durableId="1674070048" w:numId="9">
    <w:abstractNumId w:val="1"/>
  </w:num>
  <w:num w16cid:durableId="1751270971" w:numId="10">
    <w:abstractNumId w:val="1"/>
  </w:num>
  <w:num w16cid:durableId="709458335" w:numId="11">
    <w:abstractNumId w:val="1"/>
  </w:num>
  <w:num w16cid:durableId="862402105" w:numId="12">
    <w:abstractNumId w:val="0"/>
  </w:num>
  <w:num w16cid:durableId="2071266278" w:numId="13">
    <w:abstractNumId w:val="1"/>
  </w:num>
  <w:num w16cid:durableId="493883881" w:numId="14">
    <w:abstractNumId w:val="1"/>
  </w:num>
  <w:num w16cid:durableId="1136529584" w:numId="15">
    <w:abstractNumId w:val="1"/>
  </w:num>
  <w:num w16cid:durableId="748774651" w:numId="16">
    <w:abstractNumId w:val="1"/>
  </w:num>
  <w:num w16cid:durableId="1860972779" w:numId="17">
    <w:abstractNumId w:val="1"/>
  </w:num>
  <w:num w16cid:durableId="223875205" w:numId="18">
    <w:abstractNumId w:val="0"/>
  </w:num>
  <w:num w16cid:durableId="1255630061" w:numId="19">
    <w:abstractNumId w:val="1"/>
  </w:num>
  <w:num w16cid:durableId="540361787" w:numId="20">
    <w:abstractNumId w:val="1"/>
  </w:num>
  <w:num w16cid:durableId="714937413" w:numId="21">
    <w:abstractNumId w:val="1"/>
  </w:num>
  <w:num w16cid:durableId="451941105" w:numId="22">
    <w:abstractNumId w:val="1"/>
  </w:num>
  <w:num w16cid:durableId="1169252797" w:numId="23">
    <w:abstractNumId w:val="1"/>
  </w:num>
  <w:num w16cid:durableId="1703506719" w:numId="24">
    <w:abstractNumId w:val="0"/>
  </w:num>
  <w:num w16cid:durableId="639573625" w:numId="25">
    <w:abstractNumId w:val="1"/>
  </w:num>
  <w:num w16cid:durableId="1800566585" w:numId="26">
    <w:abstractNumId w:val="1"/>
  </w:num>
  <w:num w16cid:durableId="904798122" w:numId="27">
    <w:abstractNumId w:val="1"/>
  </w:num>
  <w:num w16cid:durableId="893005494" w:numId="28">
    <w:abstractNumId w:val="1"/>
  </w:num>
  <w:num w16cid:durableId="1552225333" w:numId="29">
    <w:abstractNumId w:val="1"/>
  </w:num>
  <w:num w16cid:durableId="218053840" w:numId="30">
    <w:abstractNumId w:val="0"/>
  </w:num>
  <w:num w16cid:durableId="349307857" w:numId="31">
    <w:abstractNumId w:val="1"/>
  </w:num>
  <w:num w16cid:durableId="19671541" w:numId="32">
    <w:abstractNumId w:val="1"/>
  </w:num>
  <w:num w16cid:durableId="451441770" w:numId="33">
    <w:abstractNumId w:val="1"/>
  </w:num>
  <w:num w16cid:durableId="1948465728" w:numId="34">
    <w:abstractNumId w:val="1"/>
  </w:num>
  <w:num w16cid:durableId="1252659824" w:numId="35">
    <w:abstractNumId w:val="1"/>
  </w:num>
  <w:num w16cid:durableId="1047680412" w:numId="36">
    <w:abstractNumId w:val="0"/>
  </w:num>
  <w:num w16cid:durableId="1260798060" w:numId="37">
    <w:abstractNumId w:val="1"/>
  </w:num>
  <w:num w16cid:durableId="460542309" w:numId="38">
    <w:abstractNumId w:val="1"/>
  </w:num>
  <w:num w16cid:durableId="1346904831" w:numId="39">
    <w:abstractNumId w:val="1"/>
  </w:num>
  <w:num w16cid:durableId="201677123" w:numId="40">
    <w:abstractNumId w:val="1"/>
  </w:num>
  <w:num w16cid:durableId="1302926711" w:numId="41">
    <w:abstractNumId w:val="1"/>
  </w:num>
  <w:num w16cid:durableId="297339208" w:numId="42">
    <w:abstractNumId w:val="0"/>
  </w:num>
  <w:num w16cid:durableId="1985889472" w:numId="43">
    <w:abstractNumId w:val="1"/>
  </w:num>
  <w:num w16cid:durableId="695815428" w:numId="44">
    <w:abstractNumId w:val="1"/>
  </w:num>
  <w:num w16cid:durableId="779953629" w:numId="45">
    <w:abstractNumId w:val="1"/>
  </w:num>
  <w:num w16cid:durableId="1050953817" w:numId="46">
    <w:abstractNumId w:val="1"/>
  </w:num>
  <w:num w16cid:durableId="1587953747" w:numId="47">
    <w:abstractNumId w:val="1"/>
  </w:num>
  <w:num w16cid:durableId="2079160866" w:numId="48">
    <w:abstractNumId w:val="0"/>
  </w:num>
  <w:num w16cid:durableId="609699688" w:numId="49">
    <w:abstractNumId w:val="1"/>
  </w:num>
  <w:num w16cid:durableId="257326007" w:numId="50">
    <w:abstractNumId w:val="1"/>
  </w:num>
  <w:num w16cid:durableId="1895236962" w:numId="51">
    <w:abstractNumId w:val="1"/>
  </w:num>
  <w:num w16cid:durableId="1273323795" w:numId="52">
    <w:abstractNumId w:val="1"/>
  </w:num>
  <w:num w16cid:durableId="1275675008" w:numId="53">
    <w:abstractNumId w:val="1"/>
  </w:num>
  <w:num w16cid:durableId="1003433307" w:numId="54">
    <w:abstractNumId w:val="0"/>
  </w:num>
  <w:num w16cid:durableId="1989168228" w:numId="55">
    <w:abstractNumId w:val="1"/>
  </w:num>
  <w:num w16cid:durableId="568855044" w:numId="56">
    <w:abstractNumId w:val="1"/>
  </w:num>
  <w:num w16cid:durableId="181477342" w:numId="57">
    <w:abstractNumId w:val="1"/>
  </w:num>
  <w:num w16cid:durableId="1756782153" w:numId="58">
    <w:abstractNumId w:val="1"/>
  </w:num>
  <w:num w16cid:durableId="706684235" w:numId="59">
    <w:abstractNumId w:val="1"/>
  </w:num>
  <w:num w16cid:durableId="185601440" w:numId="60">
    <w:abstractNumId w:val="0"/>
  </w:num>
  <w:num w16cid:durableId="1930625864" w:numId="61">
    <w:abstractNumId w:val="1"/>
  </w:num>
  <w:num w16cid:durableId="1132598028" w:numId="62">
    <w:abstractNumId w:val="1"/>
  </w:num>
  <w:num w16cid:durableId="1427118283" w:numId="63">
    <w:abstractNumId w:val="1"/>
  </w:num>
  <w:num w16cid:durableId="656805294" w:numId="64">
    <w:abstractNumId w:val="1"/>
  </w:num>
  <w:num w16cid:durableId="573244514" w:numId="65">
    <w:abstractNumId w:val="1"/>
  </w:num>
  <w:num w16cid:durableId="371272127" w:numId="66">
    <w:abstractNumId w:val="0"/>
  </w:num>
  <w:num w16cid:durableId="1410349464" w:numId="67">
    <w:abstractNumId w:val="1"/>
  </w:num>
  <w:num w16cid:durableId="1818297808" w:numId="68">
    <w:abstractNumId w:val="1"/>
  </w:num>
  <w:num w16cid:durableId="1543907011" w:numId="69">
    <w:abstractNumId w:val="1"/>
  </w:num>
  <w:num w16cid:durableId="1184975073" w:numId="70">
    <w:abstractNumId w:val="1"/>
  </w:num>
  <w:num w16cid:durableId="1834908593" w:numId="71">
    <w:abstractNumId w:val="1"/>
  </w:num>
  <w:num w16cid:durableId="178786584" w:numId="72">
    <w:abstractNumId w:val="0"/>
  </w:num>
  <w:num w16cid:durableId="1555892828" w:numId="73">
    <w:abstractNumId w:val="1"/>
  </w:num>
  <w:num w16cid:durableId="14353220" w:numId="74">
    <w:abstractNumId w:val="1"/>
  </w:num>
  <w:num w16cid:durableId="762728612" w:numId="75">
    <w:abstractNumId w:val="1"/>
  </w:num>
  <w:num w16cid:durableId="1438601439" w:numId="76">
    <w:abstractNumId w:val="1"/>
  </w:num>
  <w:num w16cid:durableId="1145124527" w:numId="77">
    <w:abstractNumId w:val="1"/>
  </w:num>
  <w:num w16cid:durableId="596795095" w:numId="78">
    <w:abstractNumId w:val="0"/>
  </w:num>
  <w:num w16cid:durableId="1826241516" w:numId="79">
    <w:abstractNumId w:val="1"/>
  </w:num>
  <w:num w16cid:durableId="336425405" w:numId="80">
    <w:abstractNumId w:val="1"/>
  </w:num>
  <w:num w16cid:durableId="139542068" w:numId="81">
    <w:abstractNumId w:val="1"/>
  </w:num>
  <w:num w16cid:durableId="691154427" w:numId="82">
    <w:abstractNumId w:val="1"/>
  </w:num>
  <w:num w16cid:durableId="2024814771" w:numId="83">
    <w:abstractNumId w:val="1"/>
  </w:num>
  <w:num w16cid:durableId="1334065849" w:numId="84">
    <w:abstractNumId w:val="0"/>
  </w:num>
  <w:num w16cid:durableId="1335495676" w:numId="85">
    <w:abstractNumId w:val="1"/>
  </w:num>
  <w:num w16cid:durableId="518351266" w:numId="86">
    <w:abstractNumId w:val="1"/>
  </w:num>
  <w:num w16cid:durableId="1897202931" w:numId="87">
    <w:abstractNumId w:val="1"/>
  </w:num>
  <w:num w16cid:durableId="1691491669" w:numId="88">
    <w:abstractNumId w:val="1"/>
  </w:num>
  <w:num w16cid:durableId="752169495" w:numId="89">
    <w:abstractNumId w:val="1"/>
  </w:num>
  <w:num w16cid:durableId="690109779" w:numId="90">
    <w:abstractNumId w:val="0"/>
  </w:num>
  <w:num w16cid:durableId="1839156567" w:numId="91">
    <w:abstractNumId w:val="1"/>
  </w:num>
  <w:num w16cid:durableId="673995259" w:numId="92">
    <w:abstractNumId w:val="1"/>
  </w:num>
  <w:num w16cid:durableId="45840147" w:numId="93">
    <w:abstractNumId w:val="1"/>
  </w:num>
  <w:num w16cid:durableId="1815373815" w:numId="94">
    <w:abstractNumId w:val="1"/>
  </w:num>
  <w:num w16cid:durableId="571282574" w:numId="95">
    <w:abstractNumId w:val="1"/>
  </w:num>
  <w:num w16cid:durableId="1957329761" w:numId="96">
    <w:abstractNumId w:val="0"/>
  </w:num>
  <w:num w16cid:durableId="49769978" w:numId="97">
    <w:abstractNumId w:val="1"/>
  </w:num>
  <w:num w16cid:durableId="1794323625" w:numId="98">
    <w:abstractNumId w:val="1"/>
  </w:num>
  <w:num w16cid:durableId="1151795491" w:numId="99">
    <w:abstractNumId w:val="1"/>
  </w:num>
  <w:num w16cid:durableId="1981305048" w:numId="100">
    <w:abstractNumId w:val="1"/>
  </w:num>
  <w:num w16cid:durableId="1898319733" w:numId="101">
    <w:abstractNumId w:val="1"/>
  </w:num>
  <w:num w16cid:durableId="641472455" w:numId="102">
    <w:abstractNumId w:val="0"/>
  </w:num>
  <w:num w16cid:durableId="364595751" w:numId="103">
    <w:abstractNumId w:val="1"/>
  </w:num>
  <w:num w16cid:durableId="1559629737" w:numId="104">
    <w:abstractNumId w:val="1"/>
  </w:num>
  <w:num w16cid:durableId="1596329407" w:numId="105">
    <w:abstractNumId w:val="1"/>
  </w:num>
  <w:num w16cid:durableId="5594763" w:numId="106">
    <w:abstractNumId w:val="1"/>
  </w:num>
  <w:num w16cid:durableId="1621716264" w:numId="107">
    <w:abstractNumId w:val="1"/>
  </w:num>
  <w:num w16cid:durableId="791636276" w:numId="108">
    <w:abstractNumId w:val="1"/>
  </w:num>
  <w:num w16cid:durableId="230773478" w:numId="109">
    <w:abstractNumId w:val="1"/>
  </w:num>
  <w:num w16cid:durableId="93793516" w:numId="110">
    <w:abstractNumId w:val="1"/>
  </w:num>
  <w:num w16cid:durableId="1661694346" w:numId="111">
    <w:abstractNumId w:val="1"/>
  </w:num>
  <w:num w16cid:durableId="219825694" w:numId="112">
    <w:abstractNumId w:val="1"/>
  </w:num>
  <w:num w16cid:durableId="1428424999" w:numId="113">
    <w:abstractNumId w:val="0"/>
  </w:num>
  <w:num w16cid:durableId="834301044" w:numId="114">
    <w:abstractNumId w:val="1"/>
  </w:num>
  <w:num w16cid:durableId="954210880" w:numId="115">
    <w:abstractNumId w:val="1"/>
  </w:num>
  <w:num w16cid:durableId="693313173" w:numId="116">
    <w:abstractNumId w:val="1"/>
  </w:num>
  <w:num w16cid:durableId="1061976353" w:numId="117">
    <w:abstractNumId w:val="1"/>
  </w:num>
  <w:num w16cid:durableId="2143380924" w:numId="118">
    <w:abstractNumId w:val="1"/>
  </w:num>
  <w:num w16cid:durableId="497966561" w:numId="119">
    <w:abstractNumId w:val="1"/>
  </w:num>
  <w:num w16cid:durableId="1142969181" w:numId="120">
    <w:abstractNumId w:val="1"/>
  </w:num>
  <w:num w16cid:durableId="845443906" w:numId="121">
    <w:abstractNumId w:val="1"/>
  </w:num>
  <w:num w16cid:durableId="696275518" w:numId="122">
    <w:abstractNumId w:val="1"/>
  </w:num>
  <w:num w16cid:durableId="1803232720" w:numId="123">
    <w:abstractNumId w:val="1"/>
  </w:num>
  <w:num w16cid:durableId="1468476602" w:numId="124">
    <w:abstractNumId w:val="0"/>
  </w:num>
  <w:num w16cid:durableId="742334517" w:numId="125">
    <w:abstractNumId w:val="1"/>
  </w:num>
  <w:num w16cid:durableId="1358315612" w:numId="126">
    <w:abstractNumId w:val="1"/>
  </w:num>
  <w:num w16cid:durableId="738745713" w:numId="127">
    <w:abstractNumId w:val="1"/>
  </w:num>
  <w:num w16cid:durableId="1611283265" w:numId="128">
    <w:abstractNumId w:val="1"/>
  </w:num>
  <w:num w16cid:durableId="377975333" w:numId="129">
    <w:abstractNumId w:val="1"/>
  </w:num>
  <w:num w16cid:durableId="1743522456" w:numId="130">
    <w:abstractNumId w:val="1"/>
  </w:num>
  <w:num w16cid:durableId="664169990" w:numId="131">
    <w:abstractNumId w:val="1"/>
  </w:num>
  <w:num w16cid:durableId="21980920" w:numId="132">
    <w:abstractNumId w:val="1"/>
  </w:num>
  <w:num w16cid:durableId="715272526" w:numId="133">
    <w:abstractNumId w:val="1"/>
  </w:num>
  <w:num w16cid:durableId="2001501719" w:numId="134">
    <w:abstractNumId w:val="1"/>
  </w:num>
  <w:num w16cid:durableId="1655833886" w:numId="135">
    <w:abstractNumId w:val="0"/>
  </w:num>
  <w:num w16cid:durableId="445002253" w:numId="136">
    <w:abstractNumId w:val="1"/>
  </w:num>
  <w:num w16cid:durableId="397244800" w:numId="137">
    <w:abstractNumId w:val="1"/>
  </w:num>
  <w:num w16cid:durableId="1464078461" w:numId="138">
    <w:abstractNumId w:val="1"/>
  </w:num>
  <w:num w16cid:durableId="1647971978" w:numId="139">
    <w:abstractNumId w:val="1"/>
  </w:num>
  <w:num w16cid:durableId="687175966" w:numId="140">
    <w:abstractNumId w:val="1"/>
  </w:num>
  <w:num w16cid:durableId="1002701332" w:numId="141">
    <w:abstractNumId w:val="1"/>
  </w:num>
  <w:num w16cid:durableId="572467838" w:numId="142">
    <w:abstractNumId w:val="1"/>
  </w:num>
  <w:num w16cid:durableId="2026402303" w:numId="143">
    <w:abstractNumId w:val="1"/>
  </w:num>
  <w:num w16cid:durableId="1053969152" w:numId="144">
    <w:abstractNumId w:val="1"/>
  </w:num>
  <w:num w16cid:durableId="1771198548" w:numId="145">
    <w:abstractNumId w:val="1"/>
  </w:num>
  <w:num w16cid:durableId="885723481" w:numId="146">
    <w:abstractNumId w:val="0"/>
  </w:num>
  <w:num w16cid:durableId="870798791" w:numId="147">
    <w:abstractNumId w:val="1"/>
  </w:num>
  <w:num w16cid:durableId="1177429286" w:numId="148">
    <w:abstractNumId w:val="1"/>
  </w:num>
  <w:num w16cid:durableId="2068725083" w:numId="149">
    <w:abstractNumId w:val="1"/>
  </w:num>
  <w:num w16cid:durableId="1039864096" w:numId="150">
    <w:abstractNumId w:val="1"/>
  </w:num>
  <w:num w16cid:durableId="12539377" w:numId="151">
    <w:abstractNumId w:val="1"/>
  </w:num>
  <w:num w16cid:durableId="2009601913" w:numId="152">
    <w:abstractNumId w:val="1"/>
  </w:num>
  <w:num w16cid:durableId="1153792232" w:numId="153">
    <w:abstractNumId w:val="1"/>
  </w:num>
  <w:num w16cid:durableId="2062899189" w:numId="154">
    <w:abstractNumId w:val="1"/>
  </w:num>
  <w:num w16cid:durableId="473832258" w:numId="155">
    <w:abstractNumId w:val="1"/>
  </w:num>
  <w:num w16cid:durableId="1678459009" w:numId="156">
    <w:abstractNumId w:val="1"/>
  </w:num>
  <w:num w16cid:durableId="1446339675" w:numId="157">
    <w:abstractNumId w:val="0"/>
  </w:num>
  <w:num w16cid:durableId="1428843606" w:numId="158">
    <w:abstractNumId w:val="1"/>
  </w:num>
  <w:num w16cid:durableId="1226181902" w:numId="159">
    <w:abstractNumId w:val="1"/>
  </w:num>
  <w:num w16cid:durableId="521935257" w:numId="160">
    <w:abstractNumId w:val="1"/>
  </w:num>
  <w:num w16cid:durableId="1212155971" w:numId="161">
    <w:abstractNumId w:val="1"/>
  </w:num>
  <w:num w16cid:durableId="1913419321" w:numId="162">
    <w:abstractNumId w:val="1"/>
  </w:num>
  <w:num w16cid:durableId="608589361" w:numId="163">
    <w:abstractNumId w:val="1"/>
  </w:num>
  <w:num w16cid:durableId="869729013" w:numId="164">
    <w:abstractNumId w:val="1"/>
  </w:num>
  <w:num w16cid:durableId="61371546" w:numId="165">
    <w:abstractNumId w:val="1"/>
  </w:num>
  <w:num w16cid:durableId="287978989" w:numId="166">
    <w:abstractNumId w:val="0"/>
  </w:num>
  <w:num w16cid:durableId="1871259725" w:numId="167">
    <w:abstractNumId w:val="1"/>
  </w:num>
  <w:num w16cid:durableId="603850168" w:numId="168">
    <w:abstractNumId w:val="1"/>
  </w:num>
  <w:num w16cid:durableId="702175188" w:numId="169">
    <w:abstractNumId w:val="1"/>
  </w:num>
  <w:num w16cid:durableId="365065203" w:numId="170">
    <w:abstractNumId w:val="1"/>
  </w:num>
  <w:num w16cid:durableId="244343864" w:numId="171">
    <w:abstractNumId w:val="1"/>
  </w:num>
  <w:num w16cid:durableId="1960910608" w:numId="172">
    <w:abstractNumId w:val="1"/>
  </w:num>
  <w:num w16cid:durableId="1551451538" w:numId="173">
    <w:abstractNumId w:val="1"/>
  </w:num>
  <w:num w16cid:durableId="1353920656" w:numId="174">
    <w:abstractNumId w:val="1"/>
  </w:num>
  <w:num w16cid:durableId="1011223431" w:numId="175">
    <w:abstractNumId w:val="0"/>
  </w:num>
  <w:num w16cid:durableId="941768675" w:numId="176">
    <w:abstractNumId w:val="1"/>
  </w:num>
  <w:num w16cid:durableId="656693987" w:numId="177">
    <w:abstractNumId w:val="1"/>
  </w:num>
  <w:num w16cid:durableId="212545122" w:numId="178">
    <w:abstractNumId w:val="1"/>
  </w:num>
  <w:num w16cid:durableId="1760979128" w:numId="179">
    <w:abstractNumId w:val="1"/>
  </w:num>
  <w:num w16cid:durableId="821963272" w:numId="180">
    <w:abstractNumId w:val="1"/>
  </w:num>
  <w:num w16cid:durableId="504243063" w:numId="181">
    <w:abstractNumId w:val="1"/>
  </w:num>
  <w:num w16cid:durableId="1625379844" w:numId="182">
    <w:abstractNumId w:val="1"/>
  </w:num>
  <w:num w16cid:durableId="250044649" w:numId="183">
    <w:abstractNumId w:val="1"/>
  </w:num>
  <w:num w16cid:durableId="625090147" w:numId="184">
    <w:abstractNumId w:val="0"/>
  </w:num>
  <w:num w16cid:durableId="1263030753" w:numId="185">
    <w:abstractNumId w:val="1"/>
  </w:num>
  <w:num w16cid:durableId="1725786081" w:numId="186">
    <w:abstractNumId w:val="1"/>
  </w:num>
  <w:num w16cid:durableId="389767495" w:numId="187">
    <w:abstractNumId w:val="1"/>
  </w:num>
  <w:num w16cid:durableId="1893538859" w:numId="188">
    <w:abstractNumId w:val="1"/>
  </w:num>
  <w:num w16cid:durableId="270481810" w:numId="189">
    <w:abstractNumId w:val="1"/>
  </w:num>
  <w:num w16cid:durableId="1242760409" w:numId="190">
    <w:abstractNumId w:val="1"/>
  </w:num>
  <w:num w16cid:durableId="243346456" w:numId="191">
    <w:abstractNumId w:val="1"/>
  </w:num>
  <w:num w16cid:durableId="1254632278" w:numId="192">
    <w:abstractNumId w:val="1"/>
  </w:num>
  <w:num w16cid:durableId="2144075882" w:numId="193">
    <w:abstractNumId w:val="0"/>
  </w:num>
  <w:num w16cid:durableId="121384729" w:numId="194">
    <w:abstractNumId w:val="1"/>
  </w:num>
  <w:num w16cid:durableId="1508517937" w:numId="195">
    <w:abstractNumId w:val="1"/>
  </w:num>
  <w:num w16cid:durableId="839466785" w:numId="196">
    <w:abstractNumId w:val="1"/>
  </w:num>
  <w:num w16cid:durableId="830413166" w:numId="197">
    <w:abstractNumId w:val="1"/>
  </w:num>
  <w:num w16cid:durableId="491531543" w:numId="198">
    <w:abstractNumId w:val="1"/>
  </w:num>
  <w:num w16cid:durableId="514149325" w:numId="199">
    <w:abstractNumId w:val="1"/>
  </w:num>
  <w:num w16cid:durableId="1102068093" w:numId="200">
    <w:abstractNumId w:val="1"/>
  </w:num>
  <w:num w16cid:durableId="858275570" w:numId="201">
    <w:abstractNumId w:val="1"/>
  </w:num>
  <w:num w16cid:durableId="1316034288" w:numId="202">
    <w:abstractNumId w:val="0"/>
  </w:num>
  <w:num w16cid:durableId="2053073081" w:numId="203">
    <w:abstractNumId w:val="1"/>
  </w:num>
  <w:num w16cid:durableId="157772641" w:numId="204">
    <w:abstractNumId w:val="1"/>
  </w:num>
  <w:num w16cid:durableId="2037384525" w:numId="205">
    <w:abstractNumId w:val="1"/>
  </w:num>
  <w:num w16cid:durableId="1186864615" w:numId="206">
    <w:abstractNumId w:val="1"/>
  </w:num>
  <w:num w16cid:durableId="114101287" w:numId="207">
    <w:abstractNumId w:val="1"/>
  </w:num>
  <w:num w16cid:durableId="1389114087" w:numId="208">
    <w:abstractNumId w:val="1"/>
  </w:num>
  <w:num w16cid:durableId="484710987" w:numId="209">
    <w:abstractNumId w:val="1"/>
  </w:num>
  <w:num w16cid:durableId="421728761" w:numId="210">
    <w:abstractNumId w:val="1"/>
  </w:num>
  <w:num w16cid:durableId="1816994914" w:numId="211">
    <w:abstractNumId w:val="0"/>
  </w:num>
  <w:num w16cid:durableId="838470529" w:numId="212">
    <w:abstractNumId w:val="1"/>
  </w:num>
  <w:num w16cid:durableId="1689521090" w:numId="213">
    <w:abstractNumId w:val="1"/>
  </w:num>
  <w:num w16cid:durableId="2111050243" w:numId="214">
    <w:abstractNumId w:val="1"/>
  </w:num>
  <w:num w16cid:durableId="506217946" w:numId="215">
    <w:abstractNumId w:val="1"/>
  </w:num>
  <w:num w16cid:durableId="649140885" w:numId="216">
    <w:abstractNumId w:val="1"/>
  </w:num>
  <w:num w16cid:durableId="1106732895" w:numId="217">
    <w:abstractNumId w:val="1"/>
  </w:num>
  <w:num w16cid:durableId="1649625317" w:numId="218">
    <w:abstractNumId w:val="1"/>
  </w:num>
  <w:num w16cid:durableId="332421329" w:numId="219">
    <w:abstractNumId w:val="1"/>
  </w:num>
  <w:num w16cid:durableId="1147018561" w:numId="220">
    <w:abstractNumId w:val="0"/>
  </w:num>
  <w:num w16cid:durableId="1020160756" w:numId="221">
    <w:abstractNumId w:val="0"/>
  </w:num>
  <w:num w16cid:durableId="1150098971" w:numId="222">
    <w:abstractNumId w:val="0"/>
  </w:num>
  <w:num w16cid:durableId="1152284895" w:numId="223">
    <w:abstractNumId w:val="1"/>
  </w:num>
  <w:num w16cid:durableId="333997587" w:numId="224">
    <w:abstractNumId w:val="1"/>
  </w:num>
  <w:num w16cid:durableId="373627779" w:numId="225">
    <w:abstractNumId w:val="1"/>
  </w:num>
  <w:num w16cid:durableId="1670020502" w:numId="226">
    <w:abstractNumId w:val="1"/>
  </w:num>
  <w:num w16cid:durableId="735401575" w:numId="227">
    <w:abstractNumId w:val="1"/>
  </w:num>
  <w:num w16cid:durableId="323515670" w:numId="228">
    <w:abstractNumId w:val="1"/>
  </w:num>
  <w:num w16cid:durableId="1570724437" w:numId="229">
    <w:abstractNumId w:val="1"/>
  </w:num>
  <w:num w16cid:durableId="1813597051" w:numId="230">
    <w:abstractNumId w:val="1"/>
  </w:num>
  <w:num w16cid:durableId="765270077" w:numId="231">
    <w:abstractNumId w:val="0"/>
  </w:num>
  <w:num w16cid:durableId="360976375" w:numId="232">
    <w:abstractNumId w:val="1"/>
  </w:num>
  <w:num w16cid:durableId="1778940478" w:numId="233">
    <w:abstractNumId w:val="1"/>
  </w:num>
  <w:num w16cid:durableId="39860981" w:numId="234">
    <w:abstractNumId w:val="1"/>
  </w:num>
  <w:num w16cid:durableId="520096264" w:numId="235">
    <w:abstractNumId w:val="1"/>
  </w:num>
  <w:num w16cid:durableId="1609853840" w:numId="236">
    <w:abstractNumId w:val="1"/>
  </w:num>
  <w:num w16cid:durableId="485707994" w:numId="237">
    <w:abstractNumId w:val="1"/>
  </w:num>
  <w:num w16cid:durableId="62215477" w:numId="238">
    <w:abstractNumId w:val="1"/>
  </w:num>
  <w:num w16cid:durableId="1269580778" w:numId="239">
    <w:abstractNumId w:val="1"/>
  </w:num>
  <w:num w16cid:durableId="367796819" w:numId="240">
    <w:abstractNumId w:val="2"/>
  </w:num>
  <w:num w16cid:durableId="245768764" w:numId="241">
    <w:abstractNumId w:val="5"/>
  </w:num>
  <w:num w16cid:durableId="52237114" w:numId="242">
    <w:abstractNumId w:val="4"/>
  </w:num>
  <w:num w16cid:durableId="724914032" w:numId="243">
    <w:abstractNumId w:val="3"/>
  </w:num>
  <w:num w16cid:durableId="2012755490" w:numId="244">
    <w:abstractNumId w:val="6"/>
  </w:num>
  <w:num w16cid:durableId="464353728" w:numId="245">
    <w:abstractNumId w:val="7"/>
  </w:num>
  <w:num w:numId="1000">
    <w:abstractNumId w:val="990"/>
  </w:num>
  <w:num w:numId="1001">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bordersDoNotSurroundHeader/>
  <w:bordersDoNotSurroundFooter/>
  <w:proofState w:grammar="clean" w:spelling="clean"/>
  <w:stylePaneFormatFilter w:allStyles="0" w:alternateStyleNames="0" w:clearFormatting="0" w:customStyles="0" w:directFormattingOnNumbering="0" w:directFormattingOnParagraphs="0" w:directFormattingOnRuns="0" w:directFormattingOnTables="0" w:headingStyles="0" w:latentStyles="1" w:numberingStyles="0" w:stylesInUse="0" w:tableStyles="0" w:top3HeadingStyles="0" w:val="0004" w:visibleStyles="0"/>
  <w:stylePaneSortMethod w:val="0000"/>
  <w:doNotTrackMoves/>
  <w:defaultTabStop w:val="840"/>
  <w:drawingGridHorizontalSpacing w:val="120"/>
  <w:drawingGridVerticalSpacing w:val="360"/>
  <w:displayHorizontalDrawingGridEvery w:val="0"/>
  <w:displayVerticalDrawingGridEvery w:val="2"/>
  <w:characterSpacingControl w:val="compressPunctuation"/>
  <w:savePreviewPicture/>
  <w:hdrShapeDefaults>
    <o:shapedefaults spidmax="2050" v:ext="edit">
      <v:textbox inset="5.85pt,.7pt,5.85pt,.7pt"/>
    </o:shapedefaults>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280B"/>
    <w:rsid w:val="00025364"/>
    <w:rsid w:val="00056AA9"/>
    <w:rsid w:val="00062412"/>
    <w:rsid w:val="0006243B"/>
    <w:rsid w:val="000C15E3"/>
    <w:rsid w:val="000F1ABA"/>
    <w:rsid w:val="0010157C"/>
    <w:rsid w:val="001118C0"/>
    <w:rsid w:val="00150F03"/>
    <w:rsid w:val="001576FD"/>
    <w:rsid w:val="00164C4F"/>
    <w:rsid w:val="00165AA9"/>
    <w:rsid w:val="001F0FFA"/>
    <w:rsid w:val="0020797D"/>
    <w:rsid w:val="002924E1"/>
    <w:rsid w:val="00292925"/>
    <w:rsid w:val="002A0D00"/>
    <w:rsid w:val="002C428C"/>
    <w:rsid w:val="00301A34"/>
    <w:rsid w:val="00305E44"/>
    <w:rsid w:val="00331452"/>
    <w:rsid w:val="003869AD"/>
    <w:rsid w:val="00392112"/>
    <w:rsid w:val="003B295C"/>
    <w:rsid w:val="003C726F"/>
    <w:rsid w:val="003C7622"/>
    <w:rsid w:val="003F1397"/>
    <w:rsid w:val="003F63F4"/>
    <w:rsid w:val="00403F0F"/>
    <w:rsid w:val="00414288"/>
    <w:rsid w:val="00416635"/>
    <w:rsid w:val="00453837"/>
    <w:rsid w:val="00467448"/>
    <w:rsid w:val="00481D52"/>
    <w:rsid w:val="0049186F"/>
    <w:rsid w:val="00493A84"/>
    <w:rsid w:val="004E100E"/>
    <w:rsid w:val="004F47C3"/>
    <w:rsid w:val="00501CF7"/>
    <w:rsid w:val="00545F60"/>
    <w:rsid w:val="005473F2"/>
    <w:rsid w:val="00556E4C"/>
    <w:rsid w:val="00556EB0"/>
    <w:rsid w:val="00570D60"/>
    <w:rsid w:val="005A651F"/>
    <w:rsid w:val="005B3FBD"/>
    <w:rsid w:val="005C210A"/>
    <w:rsid w:val="005C6CCA"/>
    <w:rsid w:val="005D5FCE"/>
    <w:rsid w:val="005F27D7"/>
    <w:rsid w:val="005F62AA"/>
    <w:rsid w:val="00614E6B"/>
    <w:rsid w:val="00634298"/>
    <w:rsid w:val="006444FF"/>
    <w:rsid w:val="00647710"/>
    <w:rsid w:val="00652DF3"/>
    <w:rsid w:val="00656D1E"/>
    <w:rsid w:val="00680180"/>
    <w:rsid w:val="006871B9"/>
    <w:rsid w:val="006A6144"/>
    <w:rsid w:val="006D5D24"/>
    <w:rsid w:val="006E5D84"/>
    <w:rsid w:val="006F49B3"/>
    <w:rsid w:val="007011DE"/>
    <w:rsid w:val="00701D25"/>
    <w:rsid w:val="007154F3"/>
    <w:rsid w:val="0072716E"/>
    <w:rsid w:val="00740673"/>
    <w:rsid w:val="007800FA"/>
    <w:rsid w:val="00785D73"/>
    <w:rsid w:val="0079319E"/>
    <w:rsid w:val="007B527E"/>
    <w:rsid w:val="007C7C1C"/>
    <w:rsid w:val="007F4FBF"/>
    <w:rsid w:val="008015C7"/>
    <w:rsid w:val="0081400C"/>
    <w:rsid w:val="008169F4"/>
    <w:rsid w:val="00836FE4"/>
    <w:rsid w:val="008418FC"/>
    <w:rsid w:val="0088018F"/>
    <w:rsid w:val="00893265"/>
    <w:rsid w:val="008B76A8"/>
    <w:rsid w:val="008E0F0F"/>
    <w:rsid w:val="00905A36"/>
    <w:rsid w:val="00930E9C"/>
    <w:rsid w:val="00937081"/>
    <w:rsid w:val="0094280B"/>
    <w:rsid w:val="009723F5"/>
    <w:rsid w:val="00977414"/>
    <w:rsid w:val="00991658"/>
    <w:rsid w:val="009B0C01"/>
    <w:rsid w:val="009D0E31"/>
    <w:rsid w:val="009D6226"/>
    <w:rsid w:val="009D667B"/>
    <w:rsid w:val="009E7370"/>
    <w:rsid w:val="009F08CD"/>
    <w:rsid w:val="00A107A0"/>
    <w:rsid w:val="00A17A0D"/>
    <w:rsid w:val="00A35E54"/>
    <w:rsid w:val="00A422E5"/>
    <w:rsid w:val="00A452C1"/>
    <w:rsid w:val="00A53D19"/>
    <w:rsid w:val="00AB4CD1"/>
    <w:rsid w:val="00AD6F00"/>
    <w:rsid w:val="00AE1988"/>
    <w:rsid w:val="00AF220C"/>
    <w:rsid w:val="00AF7F70"/>
    <w:rsid w:val="00B235E4"/>
    <w:rsid w:val="00B24564"/>
    <w:rsid w:val="00B35E1B"/>
    <w:rsid w:val="00B377E7"/>
    <w:rsid w:val="00B445D7"/>
    <w:rsid w:val="00BC242D"/>
    <w:rsid w:val="00BC2715"/>
    <w:rsid w:val="00BD0A93"/>
    <w:rsid w:val="00BD5F57"/>
    <w:rsid w:val="00BE3912"/>
    <w:rsid w:val="00C24A0C"/>
    <w:rsid w:val="00C25200"/>
    <w:rsid w:val="00C37E10"/>
    <w:rsid w:val="00C94988"/>
    <w:rsid w:val="00CB3AF2"/>
    <w:rsid w:val="00CB3C91"/>
    <w:rsid w:val="00D008EA"/>
    <w:rsid w:val="00D01C80"/>
    <w:rsid w:val="00D34A28"/>
    <w:rsid w:val="00D37240"/>
    <w:rsid w:val="00D4371C"/>
    <w:rsid w:val="00D67069"/>
    <w:rsid w:val="00D73D5B"/>
    <w:rsid w:val="00DB6F4C"/>
    <w:rsid w:val="00E45737"/>
    <w:rsid w:val="00E5716D"/>
    <w:rsid w:val="00E727B9"/>
    <w:rsid w:val="00E8021A"/>
    <w:rsid w:val="00EB370A"/>
    <w:rsid w:val="00ED444A"/>
    <w:rsid w:val="00F055A9"/>
    <w:rsid w:val="00F544F0"/>
    <w:rsid w:val="00F75E3E"/>
    <w:rsid w:val="00F80599"/>
    <w:rsid w:val="00F83084"/>
    <w:rsid w:val="00F8657B"/>
    <w:rsid w:val="00F935CE"/>
    <w:rsid w:val="00FA33E9"/>
    <w:rsid w:val="00FC5855"/>
    <w:rsid w:val="00FC795B"/>
    <w:rsid w:val="00FD04F7"/>
    <w:rsid w:val="00FD387E"/>
    <w:rsid w:val="00FD637B"/>
    <w:rsid w:val="00FE47CC"/>
  </w:rsids>
  <w:themeFontLang w:eastAsia="ja-JP" w:val="en-US"/>
  <w:clrSchemeMapping w:accent1="accent1" w:accent2="accent2" w:accent3="accent3" w:accent4="accent4" w:accent5="accent5" w:accent6="accent6" w:bg1="light1" w:bg2="light2" w:followedHyperlink="followedHyperlink" w:hyperlink="hyperlink" w:t1="dark1" w:t2="dark2"/>
  <w:shapeDefaults>
    <o:shapedefaults spidmax="2050" v:ext="edit">
      <v:textbox inset="5.85pt,.7pt,5.85pt,.7pt"/>
    </o:shapedefaults>
    <o:shapelayout v:ext="edit">
      <o:idmap data="2"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cstheme="minorBidi" w:eastAsiaTheme="minorEastAsia" w:hAnsiTheme="minorHAnsi"/>
        <w:sz w:val="21"/>
        <w:szCs w:val="21"/>
        <w:lang w:bidi="ar-SA" w:eastAsia="ja-JP" w:val="en-US"/>
      </w:rPr>
    </w:rPrDefault>
    <w:pPrDefault>
      <w:pPr>
        <w:spacing w:after="100" w:line="228" w:lineRule="auto"/>
      </w:pPr>
    </w:pPrDefault>
  </w:docDefaults>
  <w:latentStyles w:count="376" w:defLockedState="0" w:defQFormat="0" w:defSemiHidden="0" w:defUIPriority="99" w:defUnhideWhenUsed="0">
    <w:lsdException w:name="Normal" w:qFormat="1" w:uiPriority="0"/>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uiPriority="11"/>
    <w:lsdException w:name="Salutation" w:semiHidden="1" w:unhideWhenUsed="1"/>
    <w:lsdException w:name="Date" w:qFormat="1"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qFormat="1" w:semiHidden="1" w:uiPriority="9" w:unhideWhenUsed="1"/>
    <w:lsdException w:name="Hyperlink" w:semiHidden="1" w:unhideWhenUsed="1"/>
    <w:lsdException w:name="FollowedHyperlink" w:semiHidden="1" w:unhideWhenUsed="1"/>
    <w:lsdException w:name="Strong" w:qFormat="1" w:uiPriority="22"/>
    <w:lsdException w:name="Emphasis" w:qFormat="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default="1" w:styleId="a" w:type="paragraph">
    <w:name w:val="Normal"/>
    <w:qFormat/>
    <w:rsid w:val="0094280B"/>
    <w:pPr>
      <w:spacing w:after="80" w:line="240" w:lineRule="auto"/>
    </w:pPr>
  </w:style>
  <w:style w:styleId="10" w:type="paragraph">
    <w:name w:val="heading 1"/>
    <w:basedOn w:val="a"/>
    <w:next w:val="a"/>
    <w:link w:val="11"/>
    <w:uiPriority w:val="9"/>
    <w:qFormat/>
    <w:rsid w:val="006D5D24"/>
    <w:pPr>
      <w:keepNext/>
      <w:keepLines/>
      <w:numPr>
        <w:numId w:val="245"/>
      </w:numPr>
      <w:spacing w:before="120"/>
      <w:outlineLvl w:val="0"/>
    </w:pPr>
    <w:rPr>
      <w:rFonts w:asciiTheme="majorHAnsi" w:cstheme="majorBidi" w:eastAsiaTheme="majorEastAsia" w:hAnsiTheme="majorHAnsi"/>
      <w:b/>
      <w:sz w:val="24"/>
      <w:szCs w:val="40"/>
    </w:rPr>
  </w:style>
  <w:style w:styleId="2" w:type="paragraph">
    <w:name w:val="heading 2"/>
    <w:basedOn w:val="a"/>
    <w:next w:val="a"/>
    <w:link w:val="20"/>
    <w:uiPriority w:val="9"/>
    <w:unhideWhenUsed/>
    <w:qFormat/>
    <w:rsid w:val="00FD387E"/>
    <w:pPr>
      <w:keepNext/>
      <w:keepLines/>
      <w:numPr>
        <w:ilvl w:val="1"/>
        <w:numId w:val="245"/>
      </w:numPr>
      <w:spacing w:before="160"/>
      <w:outlineLvl w:val="1"/>
    </w:pPr>
    <w:rPr>
      <w:rFonts w:asciiTheme="majorHAnsi" w:cstheme="majorBidi" w:eastAsiaTheme="majorEastAsia" w:hAnsiTheme="majorHAnsi"/>
      <w:b/>
      <w:szCs w:val="32"/>
    </w:rPr>
  </w:style>
  <w:style w:styleId="3" w:type="paragraph">
    <w:name w:val="heading 3"/>
    <w:basedOn w:val="a"/>
    <w:next w:val="a"/>
    <w:link w:val="30"/>
    <w:uiPriority w:val="9"/>
    <w:unhideWhenUsed/>
    <w:qFormat/>
    <w:rsid w:val="00FD387E"/>
    <w:pPr>
      <w:keepNext/>
      <w:keepLines/>
      <w:numPr>
        <w:ilvl w:val="2"/>
        <w:numId w:val="245"/>
      </w:numPr>
      <w:spacing w:before="160"/>
      <w:outlineLvl w:val="2"/>
    </w:pPr>
    <w:rPr>
      <w:rFonts w:cstheme="majorBidi" w:eastAsiaTheme="majorEastAsia"/>
      <w:b/>
      <w:szCs w:val="28"/>
    </w:rPr>
  </w:style>
  <w:style w:styleId="4" w:type="paragraph">
    <w:name w:val="heading 4"/>
    <w:basedOn w:val="a"/>
    <w:next w:val="a"/>
    <w:link w:val="40"/>
    <w:uiPriority w:val="9"/>
    <w:unhideWhenUsed/>
    <w:qFormat/>
    <w:rsid w:val="0094280B"/>
    <w:pPr>
      <w:keepNext/>
      <w:keepLines/>
      <w:numPr>
        <w:ilvl w:val="3"/>
        <w:numId w:val="245"/>
      </w:numPr>
      <w:spacing w:after="40" w:before="80"/>
      <w:outlineLvl w:val="3"/>
    </w:pPr>
    <w:rPr>
      <w:rFonts w:cstheme="majorBidi" w:eastAsiaTheme="majorEastAsia"/>
      <w:iCs/>
    </w:rPr>
  </w:style>
  <w:style w:styleId="5" w:type="paragraph">
    <w:name w:val="heading 5"/>
    <w:basedOn w:val="a"/>
    <w:next w:val="a"/>
    <w:link w:val="50"/>
    <w:uiPriority w:val="9"/>
    <w:unhideWhenUsed/>
    <w:qFormat/>
    <w:rsid w:val="0094280B"/>
    <w:pPr>
      <w:keepNext/>
      <w:keepLines/>
      <w:numPr>
        <w:ilvl w:val="4"/>
        <w:numId w:val="245"/>
      </w:numPr>
      <w:spacing w:after="40" w:before="80"/>
      <w:outlineLvl w:val="4"/>
    </w:pPr>
    <w:rPr>
      <w:rFonts w:cstheme="majorBidi" w:eastAsiaTheme="majorEastAsia"/>
    </w:rPr>
  </w:style>
  <w:style w:styleId="6" w:type="paragraph">
    <w:name w:val="heading 6"/>
    <w:basedOn w:val="a"/>
    <w:next w:val="a"/>
    <w:link w:val="60"/>
    <w:uiPriority w:val="9"/>
    <w:unhideWhenUsed/>
    <w:qFormat/>
    <w:rsid w:val="0094280B"/>
    <w:pPr>
      <w:keepNext/>
      <w:keepLines/>
      <w:numPr>
        <w:ilvl w:val="5"/>
        <w:numId w:val="245"/>
      </w:numPr>
      <w:spacing w:after="0" w:before="40"/>
      <w:outlineLvl w:val="5"/>
    </w:pPr>
    <w:rPr>
      <w:rFonts w:cstheme="majorBidi" w:eastAsiaTheme="majorEastAsia"/>
      <w:iCs/>
    </w:rPr>
  </w:style>
  <w:style w:styleId="7" w:type="paragraph">
    <w:name w:val="heading 7"/>
    <w:basedOn w:val="a"/>
    <w:next w:val="a"/>
    <w:link w:val="70"/>
    <w:uiPriority w:val="9"/>
    <w:unhideWhenUsed/>
    <w:qFormat/>
    <w:rsid w:val="006D5D24"/>
    <w:pPr>
      <w:keepNext/>
      <w:keepLines/>
      <w:numPr>
        <w:ilvl w:val="6"/>
        <w:numId w:val="245"/>
      </w:numPr>
      <w:spacing w:after="0" w:before="40"/>
      <w:outlineLvl w:val="6"/>
    </w:pPr>
    <w:rPr>
      <w:rFonts w:cstheme="majorBidi" w:eastAsiaTheme="majorEastAsia"/>
    </w:rPr>
  </w:style>
  <w:style w:styleId="8" w:type="paragraph">
    <w:name w:val="heading 8"/>
    <w:basedOn w:val="a"/>
    <w:next w:val="a"/>
    <w:link w:val="80"/>
    <w:uiPriority w:val="9"/>
    <w:unhideWhenUsed/>
    <w:qFormat/>
    <w:rsid w:val="006D5D24"/>
    <w:pPr>
      <w:keepNext/>
      <w:keepLines/>
      <w:numPr>
        <w:ilvl w:val="7"/>
        <w:numId w:val="245"/>
      </w:numPr>
      <w:spacing w:after="0"/>
      <w:outlineLvl w:val="7"/>
    </w:pPr>
    <w:rPr>
      <w:rFonts w:cstheme="majorBidi" w:eastAsiaTheme="majorEastAsia"/>
      <w:iCs/>
    </w:rPr>
  </w:style>
  <w:style w:styleId="9" w:type="paragraph">
    <w:name w:val="heading 9"/>
    <w:basedOn w:val="a"/>
    <w:next w:val="a"/>
    <w:link w:val="90"/>
    <w:uiPriority w:val="9"/>
    <w:unhideWhenUsed/>
    <w:qFormat/>
    <w:rsid w:val="006D5D24"/>
    <w:pPr>
      <w:keepNext/>
      <w:keepLines/>
      <w:numPr>
        <w:ilvl w:val="8"/>
        <w:numId w:val="245"/>
      </w:numPr>
      <w:spacing w:after="0"/>
      <w:outlineLvl w:val="8"/>
    </w:pPr>
    <w:rPr>
      <w:rFonts w:cstheme="majorBidi" w:eastAsiaTheme="majorEastAsia"/>
    </w:rPr>
  </w:style>
  <w:style w:default="1" w:styleId="a0" w:type="character">
    <w:name w:val="Default Paragraph Font"/>
    <w:uiPriority w:val="1"/>
    <w:semiHidden/>
    <w:unhideWhenUsed/>
  </w:style>
  <w:style w:default="1" w:styleId="a1" w:type="table">
    <w:name w:val="Normal Table"/>
    <w:uiPriority w:val="99"/>
    <w:semiHidden/>
    <w:unhideWhenUsed/>
    <w:tblPr>
      <w:tblInd w:type="dxa" w:w="0"/>
      <w:tblCellMar>
        <w:top w:type="dxa" w:w="0"/>
        <w:left w:type="dxa" w:w="108"/>
        <w:bottom w:type="dxa" w:w="0"/>
        <w:right w:type="dxa" w:w="108"/>
      </w:tblCellMar>
    </w:tblPr>
  </w:style>
  <w:style w:default="1" w:styleId="a2" w:type="numbering">
    <w:name w:val="No List"/>
    <w:uiPriority w:val="99"/>
    <w:semiHidden/>
    <w:unhideWhenUsed/>
  </w:style>
  <w:style w:customStyle="1" w:styleId="11" w:type="character">
    <w:name w:val="見出し 1 (文字)"/>
    <w:basedOn w:val="a0"/>
    <w:link w:val="10"/>
    <w:uiPriority w:val="9"/>
    <w:rsid w:val="00453837"/>
    <w:rPr>
      <w:rFonts w:asciiTheme="majorHAnsi" w:cstheme="majorBidi" w:eastAsiaTheme="majorEastAsia" w:hAnsiTheme="majorHAnsi"/>
      <w:b/>
      <w:spacing w:val="6"/>
      <w:sz w:val="24"/>
      <w:szCs w:val="40"/>
    </w:rPr>
  </w:style>
  <w:style w:customStyle="1" w:styleId="20" w:type="character">
    <w:name w:val="見出し 2 (文字)"/>
    <w:basedOn w:val="a0"/>
    <w:link w:val="2"/>
    <w:uiPriority w:val="9"/>
    <w:rsid w:val="00FD387E"/>
    <w:rPr>
      <w:rFonts w:asciiTheme="majorHAnsi" w:cstheme="majorBidi" w:eastAsiaTheme="majorEastAsia" w:hAnsiTheme="majorHAnsi"/>
      <w:b/>
      <w:szCs w:val="32"/>
    </w:rPr>
  </w:style>
  <w:style w:customStyle="1" w:styleId="30" w:type="character">
    <w:name w:val="見出し 3 (文字)"/>
    <w:basedOn w:val="a0"/>
    <w:link w:val="3"/>
    <w:uiPriority w:val="9"/>
    <w:rsid w:val="00FD387E"/>
    <w:rPr>
      <w:rFonts w:cstheme="majorBidi" w:eastAsiaTheme="majorEastAsia"/>
      <w:b/>
      <w:szCs w:val="28"/>
    </w:rPr>
  </w:style>
  <w:style w:customStyle="1" w:styleId="40" w:type="character">
    <w:name w:val="見出し 4 (文字)"/>
    <w:basedOn w:val="a0"/>
    <w:link w:val="4"/>
    <w:uiPriority w:val="9"/>
    <w:rsid w:val="0094280B"/>
    <w:rPr>
      <w:rFonts w:cstheme="majorBidi" w:eastAsiaTheme="majorEastAsia"/>
      <w:iCs/>
    </w:rPr>
  </w:style>
  <w:style w:customStyle="1" w:styleId="50" w:type="character">
    <w:name w:val="見出し 5 (文字)"/>
    <w:basedOn w:val="a0"/>
    <w:link w:val="5"/>
    <w:uiPriority w:val="9"/>
    <w:rsid w:val="0094280B"/>
    <w:rPr>
      <w:rFonts w:cstheme="majorBidi" w:eastAsiaTheme="majorEastAsia"/>
    </w:rPr>
  </w:style>
  <w:style w:customStyle="1" w:styleId="60" w:type="character">
    <w:name w:val="見出し 6 (文字)"/>
    <w:basedOn w:val="a0"/>
    <w:link w:val="6"/>
    <w:uiPriority w:val="9"/>
    <w:rsid w:val="0094280B"/>
    <w:rPr>
      <w:rFonts w:cstheme="majorBidi" w:eastAsiaTheme="majorEastAsia"/>
      <w:iCs/>
    </w:rPr>
  </w:style>
  <w:style w:customStyle="1" w:styleId="70" w:type="character">
    <w:name w:val="見出し 7 (文字)"/>
    <w:basedOn w:val="a0"/>
    <w:link w:val="7"/>
    <w:uiPriority w:val="9"/>
    <w:rsid w:val="00D4371C"/>
    <w:rPr>
      <w:rFonts w:cstheme="majorBidi" w:eastAsiaTheme="majorEastAsia"/>
    </w:rPr>
  </w:style>
  <w:style w:customStyle="1" w:styleId="80" w:type="character">
    <w:name w:val="見出し 8 (文字)"/>
    <w:basedOn w:val="a0"/>
    <w:link w:val="8"/>
    <w:uiPriority w:val="9"/>
    <w:rsid w:val="00301A34"/>
    <w:rPr>
      <w:rFonts w:cstheme="majorBidi" w:eastAsiaTheme="majorEastAsia"/>
      <w:iCs/>
    </w:rPr>
  </w:style>
  <w:style w:customStyle="1" w:styleId="90" w:type="character">
    <w:name w:val="見出し 9 (文字)"/>
    <w:basedOn w:val="a0"/>
    <w:link w:val="9"/>
    <w:uiPriority w:val="9"/>
    <w:rsid w:val="00D4371C"/>
    <w:rPr>
      <w:rFonts w:cstheme="majorBidi" w:eastAsiaTheme="majorEastAsia"/>
    </w:rPr>
  </w:style>
  <w:style w:styleId="a3" w:type="paragraph">
    <w:name w:val="caption"/>
    <w:basedOn w:val="a"/>
    <w:next w:val="a"/>
    <w:uiPriority w:val="35"/>
    <w:unhideWhenUsed/>
    <w:qFormat/>
    <w:rsid w:val="00C954F8"/>
    <w:pPr>
      <w:spacing w:after="200"/>
    </w:pPr>
    <w:rPr>
      <w:i/>
      <w:iCs/>
      <w:color w:themeColor="text2" w:val="44546A"/>
      <w:sz w:val="18"/>
      <w:szCs w:val="18"/>
    </w:rPr>
  </w:style>
  <w:style w:styleId="a4" w:type="paragraph">
    <w:name w:val="Title"/>
    <w:basedOn w:val="a"/>
    <w:next w:val="a"/>
    <w:link w:val="a5"/>
    <w:qFormat/>
    <w:rsid w:val="003B295C"/>
    <w:pPr>
      <w:contextualSpacing/>
    </w:pPr>
    <w:rPr>
      <w:rFonts w:asciiTheme="majorHAnsi" w:cstheme="majorBidi" w:eastAsiaTheme="majorEastAsia" w:hAnsiTheme="majorHAnsi"/>
      <w:b/>
      <w:bCs/>
      <w:kern w:val="28"/>
      <w:sz w:val="32"/>
      <w:szCs w:val="56"/>
    </w:rPr>
  </w:style>
  <w:style w:customStyle="1" w:styleId="a5" w:type="character">
    <w:name w:val="表題 (文字)"/>
    <w:basedOn w:val="a0"/>
    <w:link w:val="a4"/>
    <w:rsid w:val="003B295C"/>
    <w:rPr>
      <w:rFonts w:asciiTheme="majorHAnsi" w:cstheme="majorBidi" w:eastAsiaTheme="majorEastAsia" w:hAnsiTheme="majorHAnsi"/>
      <w:b/>
      <w:bCs/>
      <w:kern w:val="28"/>
      <w:sz w:val="32"/>
      <w:szCs w:val="56"/>
    </w:rPr>
  </w:style>
  <w:style w:styleId="a6" w:type="paragraph">
    <w:name w:val="Subtitle"/>
    <w:basedOn w:val="a"/>
    <w:next w:val="a"/>
    <w:link w:val="a7"/>
    <w:uiPriority w:val="11"/>
    <w:qFormat/>
    <w:rsid w:val="00C954F8"/>
    <w:pPr>
      <w:numPr>
        <w:ilvl w:val="1"/>
      </w:numPr>
    </w:pPr>
    <w:rPr>
      <w:rFonts w:cstheme="majorBidi" w:eastAsiaTheme="majorEastAsia"/>
      <w:color w:themeColor="text1" w:themeTint="A6" w:val="595959"/>
      <w:spacing w:val="15"/>
      <w:sz w:val="28"/>
      <w:szCs w:val="28"/>
    </w:rPr>
  </w:style>
  <w:style w:customStyle="1" w:styleId="a7" w:type="character">
    <w:name w:val="副題 (文字)"/>
    <w:basedOn w:val="a0"/>
    <w:link w:val="a6"/>
    <w:uiPriority w:val="11"/>
    <w:rsid w:val="00C954F8"/>
    <w:rPr>
      <w:rFonts w:cstheme="majorBidi" w:eastAsiaTheme="majorEastAsia"/>
      <w:color w:themeColor="text1" w:themeTint="A6" w:val="595959"/>
      <w:spacing w:val="15"/>
      <w:sz w:val="28"/>
      <w:szCs w:val="28"/>
    </w:rPr>
  </w:style>
  <w:style w:styleId="a8" w:type="character">
    <w:name w:val="Strong"/>
    <w:basedOn w:val="a0"/>
    <w:uiPriority w:val="22"/>
    <w:qFormat/>
    <w:rsid w:val="00C954F8"/>
    <w:rPr>
      <w:b/>
      <w:bCs/>
    </w:rPr>
  </w:style>
  <w:style w:styleId="a9" w:type="character">
    <w:name w:val="Emphasis"/>
    <w:basedOn w:val="a0"/>
    <w:uiPriority w:val="20"/>
    <w:qFormat/>
    <w:rsid w:val="00C954F8"/>
    <w:rPr>
      <w:i/>
      <w:iCs/>
    </w:rPr>
  </w:style>
  <w:style w:styleId="aa" w:type="paragraph">
    <w:name w:val="No Spacing"/>
    <w:uiPriority w:val="1"/>
    <w:qFormat/>
    <w:rsid w:val="00C954F8"/>
    <w:pPr>
      <w:spacing w:after="0"/>
    </w:pPr>
  </w:style>
  <w:style w:styleId="ab" w:type="paragraph">
    <w:name w:val="Quote"/>
    <w:basedOn w:val="a"/>
    <w:next w:val="a"/>
    <w:link w:val="ac"/>
    <w:uiPriority w:val="29"/>
    <w:qFormat/>
    <w:rsid w:val="00C954F8"/>
    <w:pPr>
      <w:spacing w:before="160"/>
      <w:jc w:val="center"/>
    </w:pPr>
    <w:rPr>
      <w:i/>
      <w:iCs/>
      <w:color w:themeColor="text1" w:themeTint="BF" w:val="404040"/>
    </w:rPr>
  </w:style>
  <w:style w:customStyle="1" w:styleId="ac" w:type="character">
    <w:name w:val="引用文 (文字)"/>
    <w:basedOn w:val="a0"/>
    <w:link w:val="ab"/>
    <w:uiPriority w:val="29"/>
    <w:rsid w:val="00C954F8"/>
    <w:rPr>
      <w:i/>
      <w:iCs/>
      <w:color w:themeColor="text1" w:themeTint="BF" w:val="404040"/>
    </w:rPr>
  </w:style>
  <w:style w:styleId="21" w:type="paragraph">
    <w:name w:val="Intense Quote"/>
    <w:basedOn w:val="a"/>
    <w:next w:val="a"/>
    <w:link w:val="22"/>
    <w:uiPriority w:val="30"/>
    <w:qFormat/>
    <w:rsid w:val="00C954F8"/>
    <w:pPr>
      <w:pBdr>
        <w:top w:color="2F5496" w:space="10" w:sz="4" w:themeColor="accent1" w:themeShade="BF" w:val="single"/>
        <w:bottom w:color="2F5496" w:space="10" w:sz="4" w:themeColor="accent1" w:themeShade="BF" w:val="single"/>
      </w:pBdr>
      <w:spacing w:after="360" w:before="360"/>
      <w:ind w:left="864" w:right="864"/>
      <w:jc w:val="center"/>
    </w:pPr>
    <w:rPr>
      <w:i/>
      <w:iCs/>
      <w:color w:themeColor="accent1" w:themeShade="BF" w:val="2F5496"/>
    </w:rPr>
  </w:style>
  <w:style w:customStyle="1" w:styleId="22" w:type="character">
    <w:name w:val="引用文 2 (文字)"/>
    <w:basedOn w:val="a0"/>
    <w:link w:val="21"/>
    <w:uiPriority w:val="30"/>
    <w:rsid w:val="00C954F8"/>
    <w:rPr>
      <w:i/>
      <w:iCs/>
      <w:color w:themeColor="accent1" w:themeShade="BF" w:val="2F5496"/>
    </w:rPr>
  </w:style>
  <w:style w:styleId="ad" w:type="character">
    <w:name w:val="Subtle Emphasis"/>
    <w:basedOn w:val="a0"/>
    <w:uiPriority w:val="19"/>
    <w:qFormat/>
    <w:rsid w:val="00C954F8"/>
    <w:rPr>
      <w:i/>
      <w:iCs/>
      <w:color w:themeColor="text1" w:themeTint="BF" w:val="404040"/>
    </w:rPr>
  </w:style>
  <w:style w:styleId="23" w:type="character">
    <w:name w:val="Intense Emphasis"/>
    <w:basedOn w:val="a0"/>
    <w:uiPriority w:val="21"/>
    <w:qFormat/>
    <w:rsid w:val="00C954F8"/>
    <w:rPr>
      <w:i/>
      <w:iCs/>
      <w:color w:themeColor="accent1" w:themeShade="BF" w:val="2F5496"/>
    </w:rPr>
  </w:style>
  <w:style w:styleId="ae" w:type="character">
    <w:name w:val="Subtle Reference"/>
    <w:basedOn w:val="a0"/>
    <w:uiPriority w:val="31"/>
    <w:qFormat/>
    <w:rsid w:val="00C954F8"/>
    <w:rPr>
      <w:smallCaps/>
      <w:color w:themeColor="text1" w:themeTint="A5" w:val="5A5A5A"/>
    </w:rPr>
  </w:style>
  <w:style w:styleId="24" w:type="character">
    <w:name w:val="Intense Reference"/>
    <w:basedOn w:val="a0"/>
    <w:uiPriority w:val="32"/>
    <w:qFormat/>
    <w:rsid w:val="00C954F8"/>
    <w:rPr>
      <w:b/>
      <w:bCs/>
      <w:smallCaps/>
      <w:color w:themeColor="accent1" w:themeShade="BF" w:val="2F5496"/>
      <w:spacing w:val="5"/>
    </w:rPr>
  </w:style>
  <w:style w:styleId="af" w:type="character">
    <w:name w:val="Book Title"/>
    <w:basedOn w:val="a0"/>
    <w:uiPriority w:val="33"/>
    <w:qFormat/>
    <w:rsid w:val="00C954F8"/>
    <w:rPr>
      <w:b/>
      <w:bCs/>
      <w:i/>
      <w:iCs/>
      <w:spacing w:val="5"/>
    </w:rPr>
  </w:style>
  <w:style w:styleId="af0" w:type="paragraph">
    <w:name w:val="TOC Heading"/>
    <w:basedOn w:val="a"/>
    <w:next w:val="a"/>
    <w:uiPriority w:val="39"/>
    <w:semiHidden/>
    <w:unhideWhenUsed/>
    <w:qFormat/>
    <w:rsid w:val="008418FC"/>
    <w:pPr>
      <w:spacing w:after="0" w:before="240"/>
    </w:pPr>
    <w:rPr>
      <w:b/>
      <w:sz w:val="24"/>
      <w:szCs w:val="32"/>
    </w:rPr>
  </w:style>
  <w:style w:customStyle="1" w:styleId="SourceCode" w:type="paragraph">
    <w:name w:val="Source Code"/>
    <w:basedOn w:val="a"/>
    <w:link w:val="VerbatimChar"/>
    <w:rsid w:val="00FD387E"/>
    <w:pPr>
      <w:pBdr>
        <w:top w:color="A6A6A6" w:space="1" w:sz="4" w:themeColor="background1" w:themeShade="A6" w:val="single"/>
        <w:left w:color="A6A6A6" w:space="4" w:sz="4" w:themeColor="background1" w:themeShade="A6" w:val="single"/>
        <w:bottom w:color="A6A6A6" w:space="1" w:sz="4" w:themeColor="background1" w:themeShade="A6" w:val="single"/>
        <w:right w:color="A6A6A6" w:space="4" w:sz="4" w:themeColor="background1" w:themeShade="A6" w:val="single"/>
      </w:pBdr>
      <w:wordWrap w:val="0"/>
      <w:autoSpaceDE w:val="0"/>
      <w:autoSpaceDN w:val="0"/>
      <w:spacing w:after="0"/>
    </w:pPr>
    <w:rPr>
      <w:rFonts w:ascii="Consolas" w:eastAsia="ＭＳ ゴシック" w:hAnsi="Consolas"/>
      <w:sz w:val="20"/>
    </w:rPr>
  </w:style>
  <w:style w:customStyle="1" w:styleId="KeywordTok" w:type="character">
    <w:name w:val="KeywordTok"/>
    <w:rPr>
      <w:b/>
      <w:color w:val="007020"/>
    </w:rPr>
  </w:style>
  <w:style w:customStyle="1" w:styleId="DataTypeTok" w:type="character">
    <w:name w:val="DataTypeTok"/>
    <w:rPr>
      <w:color w:val="902000"/>
    </w:rPr>
  </w:style>
  <w:style w:customStyle="1" w:styleId="DecValTok" w:type="character">
    <w:name w:val="DecValTok"/>
    <w:rPr>
      <w:color w:val="40A070"/>
    </w:rPr>
  </w:style>
  <w:style w:customStyle="1" w:styleId="BaseNTok" w:type="character">
    <w:name w:val="BaseNTok"/>
    <w:rPr>
      <w:color w:val="40A070"/>
    </w:rPr>
  </w:style>
  <w:style w:customStyle="1" w:styleId="FloatTok" w:type="character">
    <w:name w:val="FloatTok"/>
    <w:rPr>
      <w:color w:val="40A070"/>
    </w:rPr>
  </w:style>
  <w:style w:customStyle="1" w:styleId="ConstantTok" w:type="character">
    <w:name w:val="ConstantTok"/>
    <w:rPr>
      <w:color w:val="880000"/>
    </w:rPr>
  </w:style>
  <w:style w:customStyle="1" w:styleId="CharTok" w:type="character">
    <w:name w:val="CharTok"/>
    <w:rPr>
      <w:color w:val="4070A0"/>
    </w:rPr>
  </w:style>
  <w:style w:customStyle="1" w:styleId="SpecialCharTok" w:type="character">
    <w:name w:val="SpecialCharTok"/>
    <w:rPr>
      <w:color w:val="4070A0"/>
    </w:rPr>
  </w:style>
  <w:style w:customStyle="1" w:styleId="StringTok" w:type="character">
    <w:name w:val="StringTok"/>
    <w:rPr>
      <w:color w:val="4070A0"/>
    </w:rPr>
  </w:style>
  <w:style w:customStyle="1" w:styleId="VerbatimStringTok" w:type="character">
    <w:name w:val="VerbatimStringTok"/>
    <w:rPr>
      <w:color w:val="4070A0"/>
    </w:rPr>
  </w:style>
  <w:style w:customStyle="1" w:styleId="SpecialStringTok" w:type="character">
    <w:name w:val="SpecialStringTok"/>
    <w:rPr>
      <w:color w:val="BB6688"/>
    </w:rPr>
  </w:style>
  <w:style w:customStyle="1" w:styleId="ImportTok" w:type="character">
    <w:name w:val="ImportTok"/>
    <w:rPr>
      <w:b/>
      <w:color w:val="008000"/>
    </w:rPr>
  </w:style>
  <w:style w:customStyle="1" w:styleId="CommentTok" w:type="character">
    <w:name w:val="CommentTok"/>
    <w:rsid w:val="009E7370"/>
    <w:rPr>
      <w:i w:val="0"/>
      <w:color w:val="60A0B0"/>
    </w:rPr>
  </w:style>
  <w:style w:customStyle="1" w:styleId="DocumentationTok" w:type="character">
    <w:name w:val="DocumentationTok"/>
    <w:rsid w:val="009E7370"/>
    <w:rPr>
      <w:i w:val="0"/>
      <w:color w:val="BA2121"/>
    </w:rPr>
  </w:style>
  <w:style w:customStyle="1" w:styleId="AnnotationTok" w:type="character">
    <w:name w:val="AnnotationTok"/>
    <w:rsid w:val="009E7370"/>
    <w:rPr>
      <w:b/>
      <w:i w:val="0"/>
      <w:color w:val="60A0B0"/>
    </w:rPr>
  </w:style>
  <w:style w:customStyle="1" w:styleId="CommentVarTok" w:type="character">
    <w:name w:val="CommentVarTok"/>
    <w:rsid w:val="009E7370"/>
    <w:rPr>
      <w:b/>
      <w:i w:val="0"/>
      <w:color w:val="60A0B0"/>
    </w:rPr>
  </w:style>
  <w:style w:customStyle="1" w:styleId="OtherTok" w:type="character">
    <w:name w:val="OtherTok"/>
    <w:rPr>
      <w:color w:val="007020"/>
    </w:rPr>
  </w:style>
  <w:style w:customStyle="1" w:styleId="FunctionTok" w:type="character">
    <w:name w:val="FunctionTok"/>
    <w:rPr>
      <w:color w:val="06287E"/>
    </w:rPr>
  </w:style>
  <w:style w:customStyle="1" w:styleId="VariableTok" w:type="character">
    <w:name w:val="VariableTok"/>
    <w:rPr>
      <w:color w:val="19177C"/>
    </w:rPr>
  </w:style>
  <w:style w:customStyle="1" w:styleId="ControlFlowTok" w:type="character">
    <w:name w:val="ControlFlowTok"/>
    <w:rPr>
      <w:b/>
      <w:color w:val="007020"/>
    </w:rPr>
  </w:style>
  <w:style w:customStyle="1" w:styleId="OperatorTok" w:type="character">
    <w:name w:val="OperatorTok"/>
    <w:rPr>
      <w:color w:val="666666"/>
    </w:rPr>
  </w:style>
  <w:style w:customStyle="1" w:styleId="BuiltInTok" w:type="character">
    <w:name w:val="BuiltInTok"/>
    <w:rPr>
      <w:color w:val="008000"/>
    </w:rPr>
  </w:style>
  <w:style w:customStyle="1" w:styleId="ExtensionTok" w:type="character">
    <w:name w:val="ExtensionTok"/>
  </w:style>
  <w:style w:customStyle="1" w:styleId="PreprocessorTok" w:type="character">
    <w:name w:val="PreprocessorTok"/>
    <w:rPr>
      <w:color w:val="BC7A00"/>
    </w:rPr>
  </w:style>
  <w:style w:customStyle="1" w:styleId="AttributeTok" w:type="character">
    <w:name w:val="AttributeTok"/>
    <w:rPr>
      <w:color w:val="7D9029"/>
    </w:rPr>
  </w:style>
  <w:style w:customStyle="1" w:styleId="RegionMarkerTok" w:type="character">
    <w:name w:val="RegionMarkerTok"/>
  </w:style>
  <w:style w:customStyle="1" w:styleId="InformationTok" w:type="character">
    <w:name w:val="InformationTok"/>
    <w:rsid w:val="009E7370"/>
    <w:rPr>
      <w:b/>
      <w:i w:val="0"/>
      <w:color w:val="60A0B0"/>
    </w:rPr>
  </w:style>
  <w:style w:customStyle="1" w:styleId="WarningTok" w:type="character">
    <w:name w:val="WarningTok"/>
    <w:rsid w:val="009E7370"/>
    <w:rPr>
      <w:b/>
      <w:i w:val="0"/>
      <w:color w:val="60A0B0"/>
    </w:rPr>
  </w:style>
  <w:style w:customStyle="1" w:styleId="AlertTok" w:type="character">
    <w:name w:val="AlertTok"/>
    <w:rPr>
      <w:b/>
      <w:color w:val="FF0000"/>
    </w:rPr>
  </w:style>
  <w:style w:customStyle="1" w:styleId="ErrorTok" w:type="character">
    <w:name w:val="ErrorTok"/>
    <w:rPr>
      <w:b/>
      <w:color w:val="FF0000"/>
    </w:rPr>
  </w:style>
  <w:style w:customStyle="1" w:styleId="NormalTok" w:type="character">
    <w:name w:val="NormalTok"/>
  </w:style>
  <w:style w:styleId="af1" w:type="character">
    <w:name w:val="Hyperlink"/>
    <w:basedOn w:val="a0"/>
    <w:uiPriority w:val="99"/>
    <w:unhideWhenUsed/>
    <w:rsid w:val="006E50E5"/>
    <w:rPr>
      <w:color w:themeColor="hyperlink" w:val="0563C1"/>
      <w:u w:val="single"/>
    </w:rPr>
  </w:style>
  <w:style w:styleId="af2" w:type="character">
    <w:name w:val="Smart Hyperlink"/>
    <w:basedOn w:val="a0"/>
    <w:uiPriority w:val="99"/>
    <w:unhideWhenUsed/>
    <w:rsid w:val="006E50E5"/>
    <w:rPr>
      <w:u w:val="dotted"/>
    </w:rPr>
  </w:style>
  <w:style w:styleId="af3" w:type="paragraph">
    <w:name w:val="Block Text"/>
    <w:basedOn w:val="af4"/>
    <w:next w:val="af4"/>
    <w:uiPriority w:val="9"/>
    <w:unhideWhenUsed/>
    <w:qFormat/>
    <w:rsid w:val="001118C0"/>
    <w:pPr>
      <w:pBdr>
        <w:top w:color="FFFFFF" w:space="1" w:sz="48" w:themeColor="background1" w:val="single"/>
        <w:left w:color="BFBFBF" w:space="12" w:sz="24" w:themeColor="background1" w:themeShade="BF" w:val="single"/>
        <w:bottom w:color="FFFFFF" w:space="1" w:sz="24" w:themeColor="background1" w:val="single"/>
      </w:pBdr>
      <w:spacing w:before="80"/>
      <w:ind w:left="595" w:right="595"/>
      <w:contextualSpacing/>
    </w:pPr>
    <w:rPr>
      <w:sz w:val="20"/>
      <w:szCs w:val="24"/>
    </w:rPr>
  </w:style>
  <w:style w:styleId="af4" w:type="paragraph">
    <w:name w:val="Body Text"/>
    <w:basedOn w:val="a"/>
    <w:link w:val="af5"/>
    <w:uiPriority w:val="99"/>
    <w:unhideWhenUsed/>
    <w:rsid w:val="009E7370"/>
    <w:pPr>
      <w:spacing w:before="120"/>
    </w:pPr>
  </w:style>
  <w:style w:customStyle="1" w:styleId="af5" w:type="character">
    <w:name w:val="本文 (文字)"/>
    <w:basedOn w:val="a0"/>
    <w:link w:val="af4"/>
    <w:uiPriority w:val="99"/>
    <w:rsid w:val="009E7370"/>
  </w:style>
  <w:style w:customStyle="1" w:styleId="Figure" w:type="paragraph">
    <w:name w:val="Figure"/>
    <w:basedOn w:val="CaptionedFigure"/>
    <w:qFormat/>
    <w:rsid w:val="003F1397"/>
  </w:style>
  <w:style w:customStyle="1" w:styleId="ImageCaption" w:type="paragraph">
    <w:name w:val="Image Caption"/>
    <w:basedOn w:val="a"/>
    <w:qFormat/>
    <w:rsid w:val="00A64A22"/>
    <w:pPr>
      <w:spacing w:after="120"/>
      <w:jc w:val="center"/>
    </w:pPr>
  </w:style>
  <w:style w:customStyle="1" w:styleId="CaptionedFigure" w:type="paragraph">
    <w:name w:val="Captioned Figure"/>
    <w:basedOn w:val="a"/>
    <w:qFormat/>
    <w:rsid w:val="001118C0"/>
    <w:pPr>
      <w:keepNext/>
      <w:pBdr>
        <w:top w:color="A6A6A6" w:space="7" w:sz="4" w:themeColor="background1" w:themeShade="A6" w:val="single"/>
        <w:left w:color="A6A6A6" w:space="2" w:sz="4" w:themeColor="background1" w:themeShade="A6" w:val="single"/>
        <w:bottom w:color="A6A6A6" w:space="7" w:sz="4" w:themeColor="background1" w:themeShade="A6" w:val="single"/>
        <w:right w:color="A6A6A6" w:space="2" w:sz="4" w:themeColor="background1" w:themeShade="A6" w:val="single"/>
      </w:pBdr>
      <w:spacing w:after="0"/>
      <w:ind w:left="-40" w:right="-40"/>
      <w:jc w:val="center"/>
    </w:pPr>
    <w:rPr>
      <w:noProof/>
    </w:rPr>
  </w:style>
  <w:style w:styleId="af6" w:type="table">
    <w:name w:val="Table Grid"/>
    <w:basedOn w:val="a1"/>
    <w:uiPriority w:val="39"/>
    <w:rsid w:val="004B4C25"/>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1-3" w:type="table">
    <w:name w:val="Grid Table 1 Light Accent 3"/>
    <w:basedOn w:val="a1"/>
    <w:uiPriority w:val="46"/>
    <w:rsid w:val="004B4C25"/>
    <w:pPr>
      <w:spacing w:after="0" w:line="240" w:lineRule="auto"/>
    </w:pPr>
    <w:tblPr>
      <w:tblStyleRowBandSize w:val="1"/>
      <w:tblStyleColBandSize w:val="1"/>
      <w:tblBorders>
        <w:top w:color="DBDBDB" w:space="0" w:sz="4" w:themeColor="accent3" w:themeTint="66" w:val="single"/>
        <w:left w:color="DBDBDB" w:space="0" w:sz="4" w:themeColor="accent3" w:themeTint="66" w:val="single"/>
        <w:bottom w:color="DBDBDB" w:space="0" w:sz="4" w:themeColor="accent3" w:themeTint="66" w:val="single"/>
        <w:right w:color="DBDBDB" w:space="0" w:sz="4" w:themeColor="accent3" w:themeTint="66" w:val="single"/>
        <w:insideH w:color="DBDBDB" w:space="0" w:sz="4" w:themeColor="accent3" w:themeTint="66" w:val="single"/>
        <w:insideV w:color="DBDBDB" w:space="0" w:sz="4" w:themeColor="accent3" w:themeTint="66" w:val="single"/>
      </w:tblBorders>
    </w:tblPr>
    <w:tblStylePr w:type="firstRow">
      <w:rPr>
        <w:b/>
        <w:bCs/>
      </w:rPr>
      <w:tblPr/>
      <w:tcPr>
        <w:tcBorders>
          <w:bottom w:color="C9C9C9" w:space="0" w:sz="12" w:themeColor="accent3" w:themeTint="99" w:val="single"/>
        </w:tcBorders>
      </w:tcPr>
    </w:tblStylePr>
    <w:tblStylePr w:type="lastRow">
      <w:rPr>
        <w:b/>
        <w:bCs/>
      </w:rPr>
      <w:tblPr/>
      <w:tcPr>
        <w:tcBorders>
          <w:top w:color="C9C9C9" w:space="0" w:sz="2" w:themeColor="accent3" w:themeTint="99" w:val="double"/>
        </w:tcBorders>
      </w:tcPr>
    </w:tblStylePr>
    <w:tblStylePr w:type="firstCol">
      <w:rPr>
        <w:b/>
        <w:bCs/>
      </w:rPr>
    </w:tblStylePr>
    <w:tblStylePr w:type="lastCol">
      <w:rPr>
        <w:b/>
        <w:bCs/>
      </w:rPr>
    </w:tblStylePr>
  </w:style>
  <w:style w:customStyle="1" w:styleId="Table" w:type="table">
    <w:name w:val="Table"/>
    <w:basedOn w:val="a1"/>
    <w:uiPriority w:val="99"/>
    <w:rsid w:val="00C24A0C"/>
    <w:pPr>
      <w:spacing w:after="0" w:line="240" w:lineRule="auto"/>
    </w:pPr>
    <w:tblPr>
      <w:tblStyleRowBandSize w:val="1"/>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trPr>
      <w:jc w:val="center"/>
    </w:trPr>
    <w:tblStylePr w:type="firstRow">
      <w:pPr>
        <w:jc w:val="both"/>
      </w:pPr>
      <w:rPr>
        <w:b/>
        <w:sz w:val="20"/>
      </w:rPr>
      <w:tblPr/>
      <w:tcPr>
        <w:shd w:color="auto" w:fill="EAEAEA" w:val="clear"/>
        <w:vAlign w:val="bottom"/>
      </w:tcPr>
    </w:tblStylePr>
  </w:style>
  <w:style w:styleId="1-1" w:type="table">
    <w:name w:val="Grid Table 1 Light Accent 1"/>
    <w:basedOn w:val="a1"/>
    <w:uiPriority w:val="46"/>
    <w:rsid w:val="00216F4B"/>
    <w:pPr>
      <w:spacing w:after="0" w:line="240" w:lineRule="auto"/>
    </w:pPr>
    <w:tblPr>
      <w:tblStyleRowBandSize w:val="1"/>
      <w:tblStyleColBandSize w:val="1"/>
      <w:tblBorders>
        <w:top w:color="B4C6E7" w:space="0" w:sz="4" w:themeColor="accent1" w:themeTint="66" w:val="single"/>
        <w:left w:color="B4C6E7" w:space="0" w:sz="4" w:themeColor="accent1" w:themeTint="66" w:val="single"/>
        <w:bottom w:color="B4C6E7" w:space="0" w:sz="4" w:themeColor="accent1" w:themeTint="66" w:val="single"/>
        <w:right w:color="B4C6E7" w:space="0" w:sz="4" w:themeColor="accent1" w:themeTint="66" w:val="single"/>
        <w:insideH w:color="B4C6E7" w:space="0" w:sz="4" w:themeColor="accent1" w:themeTint="66" w:val="single"/>
        <w:insideV w:color="B4C6E7" w:space="0" w:sz="4" w:themeColor="accent1" w:themeTint="66" w:val="single"/>
      </w:tblBorders>
    </w:tblPr>
    <w:tblStylePr w:type="firstRow">
      <w:rPr>
        <w:b/>
        <w:bCs/>
      </w:rPr>
      <w:tblPr/>
      <w:tcPr>
        <w:tcBorders>
          <w:bottom w:color="8EAADB" w:space="0" w:sz="12" w:themeColor="accent1" w:themeTint="99" w:val="single"/>
        </w:tcBorders>
      </w:tcPr>
    </w:tblStylePr>
    <w:tblStylePr w:type="lastRow">
      <w:rPr>
        <w:b/>
        <w:bCs/>
      </w:rPr>
      <w:tblPr/>
      <w:tcPr>
        <w:tcBorders>
          <w:top w:color="8EAADB" w:space="0" w:sz="2" w:themeColor="accent1" w:themeTint="99" w:val="double"/>
        </w:tcBorders>
      </w:tcPr>
    </w:tblStylePr>
    <w:tblStylePr w:type="firstCol">
      <w:rPr>
        <w:b/>
        <w:bCs/>
      </w:rPr>
    </w:tblStylePr>
    <w:tblStylePr w:type="lastCol">
      <w:rPr>
        <w:b/>
        <w:bCs/>
      </w:rPr>
    </w:tblStylePr>
  </w:style>
  <w:style w:styleId="af7" w:type="paragraph">
    <w:name w:val="header"/>
    <w:basedOn w:val="a"/>
    <w:link w:val="af8"/>
    <w:uiPriority w:val="99"/>
    <w:unhideWhenUsed/>
    <w:rsid w:val="0006243B"/>
    <w:pPr>
      <w:pBdr>
        <w:bottom w:color="auto" w:space="1" w:sz="4" w:val="single"/>
      </w:pBdr>
      <w:tabs>
        <w:tab w:pos="4252" w:val="center"/>
        <w:tab w:pos="8504" w:val="right"/>
      </w:tabs>
      <w:snapToGrid w:val="0"/>
      <w:spacing w:after="0"/>
      <w:ind w:left="-170" w:right="-170"/>
    </w:pPr>
    <w:rPr>
      <w:sz w:val="18"/>
    </w:rPr>
  </w:style>
  <w:style w:customStyle="1" w:styleId="af8" w:type="character">
    <w:name w:val="ヘッダー (文字)"/>
    <w:basedOn w:val="a0"/>
    <w:link w:val="af7"/>
    <w:uiPriority w:val="99"/>
    <w:rsid w:val="0006243B"/>
    <w:rPr>
      <w:sz w:val="18"/>
    </w:rPr>
  </w:style>
  <w:style w:styleId="af9" w:type="paragraph">
    <w:name w:val="footer"/>
    <w:basedOn w:val="a"/>
    <w:link w:val="afa"/>
    <w:uiPriority w:val="99"/>
    <w:unhideWhenUsed/>
    <w:rsid w:val="0006243B"/>
    <w:pPr>
      <w:pBdr>
        <w:top w:color="auto" w:space="1" w:sz="4" w:val="single"/>
      </w:pBdr>
      <w:tabs>
        <w:tab w:pos="4252" w:val="center"/>
        <w:tab w:pos="8504" w:val="right"/>
      </w:tabs>
      <w:snapToGrid w:val="0"/>
      <w:spacing w:after="0"/>
      <w:ind w:left="-170" w:right="-170"/>
      <w:jc w:val="right"/>
    </w:pPr>
    <w:rPr>
      <w:sz w:val="18"/>
    </w:rPr>
  </w:style>
  <w:style w:customStyle="1" w:styleId="afa" w:type="character">
    <w:name w:val="フッター (文字)"/>
    <w:basedOn w:val="a0"/>
    <w:link w:val="af9"/>
    <w:uiPriority w:val="99"/>
    <w:rsid w:val="0006243B"/>
    <w:rPr>
      <w:sz w:val="18"/>
    </w:rPr>
  </w:style>
  <w:style w:customStyle="1" w:styleId="FirstParagraph" w:type="paragraph">
    <w:name w:val="First Paragraph"/>
    <w:basedOn w:val="af4"/>
    <w:next w:val="af4"/>
    <w:qFormat/>
    <w:rsid w:val="00C7228A"/>
  </w:style>
  <w:style w:customStyle="1" w:styleId="Abstract" w:type="paragraph">
    <w:name w:val="Abstract"/>
    <w:basedOn w:val="af4"/>
    <w:link w:val="Abstract0"/>
    <w:qFormat/>
    <w:rsid w:val="002C428C"/>
  </w:style>
  <w:style w:customStyle="1" w:styleId="Author" w:type="paragraph">
    <w:name w:val="Author"/>
    <w:basedOn w:val="a"/>
    <w:next w:val="af4"/>
    <w:qFormat/>
    <w:rsid w:val="001B5671"/>
    <w:pPr>
      <w:jc w:val="right"/>
    </w:pPr>
  </w:style>
  <w:style w:styleId="afb" w:type="paragraph">
    <w:name w:val="Date"/>
    <w:basedOn w:val="a"/>
    <w:next w:val="af4"/>
    <w:link w:val="afc"/>
    <w:qFormat/>
    <w:rsid w:val="001B5671"/>
    <w:pPr>
      <w:jc w:val="right"/>
    </w:pPr>
  </w:style>
  <w:style w:customStyle="1" w:styleId="afc" w:type="character">
    <w:name w:val="日付 (文字)"/>
    <w:basedOn w:val="a0"/>
    <w:link w:val="afb"/>
    <w:rsid w:val="001B5671"/>
  </w:style>
  <w:style w:customStyle="1" w:styleId="VerbatimChar" w:type="character">
    <w:name w:val="Verbatim Char"/>
    <w:basedOn w:val="a0"/>
    <w:link w:val="SourceCode"/>
    <w:rsid w:val="00FD387E"/>
    <w:rPr>
      <w:rFonts w:ascii="Consolas" w:eastAsia="ＭＳ ゴシック" w:hAnsi="Consolas"/>
      <w:sz w:val="20"/>
    </w:rPr>
  </w:style>
  <w:style w:customStyle="1" w:styleId="TableCaption" w:type="paragraph">
    <w:name w:val="Table Caption"/>
    <w:basedOn w:val="ImageCaption"/>
    <w:rsid w:val="00C93A4C"/>
    <w:pPr>
      <w:keepNext/>
      <w:spacing w:after="0" w:before="160"/>
    </w:pPr>
  </w:style>
  <w:style w:styleId="31" w:type="table">
    <w:name w:val="Grid Table 3"/>
    <w:basedOn w:val="a1"/>
    <w:uiPriority w:val="48"/>
    <w:rsid w:val="00B33074"/>
    <w:pPr>
      <w:spacing w:after="0" w:line="240" w:lineRule="auto"/>
    </w:pPr>
    <w:tblPr>
      <w:tblStyleRowBandSize w:val="1"/>
      <w:tblStyleColBandSize w:val="1"/>
      <w:tblBorders>
        <w:top w:color="666666" w:space="0" w:sz="4" w:themeColor="text1" w:themeTint="99" w:val="single"/>
        <w:left w:color="666666" w:space="0" w:sz="4" w:themeColor="text1" w:themeTint="99" w:val="single"/>
        <w:bottom w:color="666666" w:space="0" w:sz="4" w:themeColor="text1" w:themeTint="99" w:val="single"/>
        <w:right w:color="666666" w:space="0" w:sz="4" w:themeColor="text1" w:themeTint="99" w:val="single"/>
        <w:insideH w:color="666666" w:space="0" w:sz="4" w:themeColor="text1" w:themeTint="99" w:val="single"/>
        <w:insideV w:color="666666" w:space="0" w:sz="4" w:themeColor="text1" w:themeTint="99" w:val="single"/>
      </w:tblBorders>
    </w:tblPr>
    <w:tblStylePr w:type="firstRow">
      <w:rPr>
        <w:b/>
        <w:bCs/>
      </w:rPr>
      <w:tblPr/>
      <w:tcPr>
        <w:tcBorders>
          <w:top w:val="nil"/>
          <w:left w:val="nil"/>
          <w:right w:val="nil"/>
          <w:insideH w:val="nil"/>
          <w:insideV w:val="nil"/>
        </w:tcBorders>
        <w:shd w:color="auto" w:fill="FFFFFF" w:themeFill="background1" w:val="clear"/>
      </w:tcPr>
    </w:tblStylePr>
    <w:tblStylePr w:type="lastRow">
      <w:rPr>
        <w:b/>
        <w:bCs/>
      </w:rPr>
      <w:tblPr/>
      <w:tcPr>
        <w:tcBorders>
          <w:left w:val="nil"/>
          <w:bottom w:val="nil"/>
          <w:right w:val="nil"/>
          <w:insideH w:val="nil"/>
          <w:insideV w:val="nil"/>
        </w:tcBorders>
        <w:shd w:color="auto" w:fill="FFFFFF" w:themeFill="background1" w:val="clear"/>
      </w:tcPr>
    </w:tblStylePr>
    <w:tblStylePr w:type="firstCol">
      <w:pPr>
        <w:jc w:val="right"/>
      </w:pPr>
      <w:rPr>
        <w:i/>
        <w:iCs/>
      </w:rPr>
      <w:tblPr/>
      <w:tcPr>
        <w:tcBorders>
          <w:top w:val="nil"/>
          <w:left w:val="nil"/>
          <w:bottom w:val="nil"/>
          <w:insideH w:val="nil"/>
          <w:insideV w:val="nil"/>
        </w:tcBorders>
        <w:shd w:color="auto" w:fill="FFFFFF" w:themeFill="background1" w:val="clear"/>
      </w:tcPr>
    </w:tblStylePr>
    <w:tblStylePr w:type="lastCol">
      <w:rPr>
        <w:i/>
        <w:iCs/>
      </w:rPr>
      <w:tblPr/>
      <w:tcPr>
        <w:tcBorders>
          <w:top w:val="nil"/>
          <w:bottom w:val="nil"/>
          <w:right w:val="nil"/>
          <w:insideH w:val="nil"/>
          <w:insideV w:val="nil"/>
        </w:tcBorders>
        <w:shd w:color="auto" w:fill="FFFFFF" w:themeFill="background1" w:val="clear"/>
      </w:tcPr>
    </w:tblStylePr>
    <w:tblStylePr w:type="band1Vert">
      <w:tblPr/>
      <w:tcPr>
        <w:shd w:color="auto" w:fill="CCCCCC" w:themeFill="text1" w:themeFillTint="33" w:val="clear"/>
      </w:tcPr>
    </w:tblStylePr>
    <w:tblStylePr w:type="band1Horz">
      <w:tblPr/>
      <w:tcPr>
        <w:shd w:color="auto" w:fill="CCCCCC" w:themeFill="text1" w:themeFillTint="33" w:val="clear"/>
      </w:tcPr>
    </w:tblStylePr>
    <w:tblStylePr w:type="neCell">
      <w:tblPr/>
      <w:tcPr>
        <w:tcBorders>
          <w:bottom w:color="666666" w:space="0" w:sz="4" w:themeColor="text1" w:themeTint="99" w:val="single"/>
        </w:tcBorders>
      </w:tcPr>
    </w:tblStylePr>
    <w:tblStylePr w:type="nwCell">
      <w:tblPr/>
      <w:tcPr>
        <w:tcBorders>
          <w:bottom w:color="666666" w:space="0" w:sz="4" w:themeColor="text1" w:themeTint="99" w:val="single"/>
        </w:tcBorders>
      </w:tcPr>
    </w:tblStylePr>
    <w:tblStylePr w:type="seCell">
      <w:tblPr/>
      <w:tcPr>
        <w:tcBorders>
          <w:top w:color="666666" w:space="0" w:sz="4" w:themeColor="text1" w:themeTint="99" w:val="single"/>
        </w:tcBorders>
      </w:tcPr>
    </w:tblStylePr>
    <w:tblStylePr w:type="swCell">
      <w:tblPr/>
      <w:tcPr>
        <w:tcBorders>
          <w:top w:color="666666" w:space="0" w:sz="4" w:themeColor="text1" w:themeTint="99" w:val="single"/>
        </w:tcBorders>
      </w:tcPr>
    </w:tblStylePr>
  </w:style>
  <w:style w:customStyle="1" w:styleId="Compact" w:type="paragraph">
    <w:name w:val="Compact"/>
    <w:basedOn w:val="a"/>
    <w:qFormat/>
    <w:rsid w:val="009B0C01"/>
    <w:pPr>
      <w:spacing w:after="0"/>
    </w:pPr>
    <w:rPr>
      <w:sz w:val="20"/>
    </w:rPr>
  </w:style>
  <w:style w:styleId="afd" w:type="character">
    <w:name w:val="Placeholder Text"/>
    <w:basedOn w:val="a0"/>
    <w:uiPriority w:val="99"/>
    <w:semiHidden/>
    <w:rsid w:val="007C7C1C"/>
    <w:rPr>
      <w:color w:val="666666"/>
    </w:rPr>
  </w:style>
  <w:style w:customStyle="1" w:styleId="AbstractTitle" w:type="paragraph">
    <w:name w:val="Abstract Title"/>
    <w:basedOn w:val="a"/>
    <w:next w:val="a"/>
    <w:link w:val="AbstractTitle0"/>
    <w:qFormat/>
    <w:rsid w:val="002C428C"/>
    <w:pPr>
      <w:keepNext/>
      <w:keepLines/>
      <w:spacing w:before="120"/>
    </w:pPr>
    <w:rPr>
      <w:rFonts w:asciiTheme="majorHAnsi" w:eastAsiaTheme="majorEastAsia" w:hAnsiTheme="majorHAnsi"/>
      <w:b/>
      <w:sz w:val="24"/>
    </w:rPr>
  </w:style>
  <w:style w:customStyle="1" w:styleId="AbstractTitle0" w:type="character">
    <w:name w:val="Abstract Title (文字)"/>
    <w:basedOn w:val="a0"/>
    <w:link w:val="AbstractTitle"/>
    <w:rsid w:val="002C428C"/>
    <w:rPr>
      <w:rFonts w:asciiTheme="majorHAnsi" w:eastAsiaTheme="majorEastAsia" w:hAnsiTheme="majorHAnsi"/>
      <w:b/>
      <w:sz w:val="24"/>
    </w:rPr>
  </w:style>
  <w:style w:customStyle="1" w:styleId="Abstract0" w:type="character">
    <w:name w:val="Abstract (文字)"/>
    <w:basedOn w:val="af5"/>
    <w:link w:val="Abstract"/>
    <w:rsid w:val="002C428C"/>
  </w:style>
  <w:style w:customStyle="1" w:styleId="SourceCodeCaption" w:type="paragraph">
    <w:name w:val="Source Code Caption"/>
    <w:basedOn w:val="a"/>
    <w:qFormat/>
    <w:rsid w:val="009F08CD"/>
    <w:pPr>
      <w:spacing w:after="120"/>
      <w:jc w:val="center"/>
    </w:pPr>
  </w:style>
  <w:style w:customStyle="1" w:styleId="1" w:type="numbering">
    <w:name w:val="スタイル1"/>
    <w:uiPriority w:val="99"/>
    <w:rsid w:val="006D5D24"/>
    <w:pPr>
      <w:numPr>
        <w:numId w:val="240"/>
      </w:numPr>
    </w:pPr>
  </w:style>
  <w:style w:styleId="25" w:type="paragraph">
    <w:name w:val="toc 2"/>
    <w:basedOn w:val="a"/>
    <w:next w:val="a"/>
    <w:autoRedefine/>
    <w:uiPriority w:val="39"/>
    <w:unhideWhenUsed/>
    <w:rsid w:val="00FD387E"/>
    <w:pPr>
      <w:ind w:left="210" w:leftChars="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Relationships xmlns="http://schemas.openxmlformats.org/package/2006/relationships"><Relationship Type="http://schemas.openxmlformats.org/officeDocument/2006/relationships/numbering" Id="rId16" Target="numbering.xml" /><Relationship Type="http://schemas.openxmlformats.org/officeDocument/2006/relationships/styles" Id="rId15" Target="styles.xml" /><Relationship Type="http://schemas.openxmlformats.org/officeDocument/2006/relationships/settings" Id="rId14" Target="settings.xml" /><Relationship Type="http://schemas.openxmlformats.org/officeDocument/2006/relationships/webSettings" Id="rId13" Target="webSettings.xml" /><Relationship Type="http://schemas.openxmlformats.org/officeDocument/2006/relationships/fontTable" Id="rId12" Target="fontTable.xml" /><Relationship Type="http://schemas.openxmlformats.org/officeDocument/2006/relationships/theme" Id="rId11" Target="theme/theme1.xml" /><Relationship Type="http://schemas.openxmlformats.org/officeDocument/2006/relationships/footnotes" Id="rId10" Target="footnotes.xml" /><Relationship Type="http://schemas.openxmlformats.org/officeDocument/2006/relationships/comments" Id="rId9" Target="comments.xml" /><Relationship Id="rId8" Target="footer1.xml" Type="http://schemas.openxmlformats.org/officeDocument/2006/relationships/footer" /><Relationship Id="rId7" Target="header1.xml" Type="http://schemas.openxmlformats.org/officeDocument/2006/relationships/header" /><Relationship Type="http://schemas.openxmlformats.org/officeDocument/2006/relationships/hyperlink" Id="rId36" Target="https://dexall.co.jp/articles/?p=1917" TargetMode="External" /><Relationship Type="http://schemas.openxmlformats.org/officeDocument/2006/relationships/hyperlink" Id="rId17" Target="https://qiita.com/yuta-yoshinaga/items/84887a89f6a21a7dcfd5" TargetMode="External" /><Relationship Type="http://schemas.openxmlformats.org/officeDocument/2006/relationships/hyperlink" Id="rId25" Target="https://www.doxygen.nl/manual/markdown.html#md_tables" TargetMode="External" /><Relationship Type="http://schemas.openxmlformats.org/officeDocument/2006/relationships/hyperlink" Id="rId26" Target="https://www.doxygen.nl/manual/tables.html" TargetMode="External" /></Relationships>
</file>

<file path=word/_rels/footnotes.xml.rels><?xml version="1.0" encoding="UTF-8"?><Relationships xmlns="http://schemas.openxmlformats.org/package/2006/relationships"><Relationship Type="http://schemas.openxmlformats.org/officeDocument/2006/relationships/hyperlink" Id="rId36" Target="https://dexall.co.jp/articles/?p=1917" TargetMode="External" /><Relationship Type="http://schemas.openxmlformats.org/officeDocument/2006/relationships/hyperlink" Id="rId17" Target="https://qiita.com/yuta-yoshinaga/items/84887a89f6a21a7dcfd5" TargetMode="External" /><Relationship Type="http://schemas.openxmlformats.org/officeDocument/2006/relationships/hyperlink" Id="rId25" Target="https://www.doxygen.nl/manual/markdown.html#md_tables" TargetMode="External" /><Relationship Type="http://schemas.openxmlformats.org/officeDocument/2006/relationships/hyperlink" Id="rId26" Target="https://www.doxygen.nl/manual/tables.html" TargetMode="Externa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ユーザー定義 1">
      <a:majorFont>
        <a:latin typeface="游ゴシック Medium"/>
        <a:ea typeface="游ゴシック Medium"/>
        <a:cs typeface=""/>
      </a:majorFont>
      <a:minorFont>
        <a:latin typeface="游ゴシック"/>
        <a:ea typeface="游ゴシック"/>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docx-style.dotx</Template>
  <TotalTime>17</TotalTime>
  <Pages>1</Pages>
  <Words>0</Words>
  <Characters>0</Characters>
  <Application>Microsoft Office Word</Application>
  <DocSecurity>0</DocSecurity>
  <Lines>0</Lines>
  <Paragraphs>0</Paragraphs>
  <ScaleCrop>false</ScaleCrop>
  <HeadingPairs>
    <vt:vector size="2" baseType="variant">
      <vt:variant>
        <vt:lpstr>タイトル</vt:lpstr>
      </vt:variant>
      <vt:variant>
        <vt:i4>1</vt:i4>
      </vt:variant>
    </vt:vector>
  </HeadingPairs>
  <TitlesOfParts>
    <vt:vector size="1" baseType="lpstr">
      <vt:lpstr>トップレベルの index</vt:lpstr>
    </vt:vector>
  </TitlesOfParts>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CheatSheet</dc:title>
  <dc:creator>Tetsuo Honda</dc:creator>
  <cp:keywords/>
  <dcterms:created xsi:type="dcterms:W3CDTF">2026-04-02T12:43:42Z</dcterms:created>
  <dcterms:modified xsi:type="dcterms:W3CDTF">2026-04-02T12:43:42Z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oEqnLabels">
    <vt:lpwstr>False</vt:lpwstr>
  </property>
  <property fmtid="{D5CDD505-2E9C-101B-9397-08002B2CF9AE}" pid="3" name="autoSectionLabels">
    <vt:lpwstr>False</vt:lpwstr>
  </property>
  <property fmtid="{D5CDD505-2E9C-101B-9397-08002B2CF9AE}" pid="4" name="ccsDelim">
    <vt:lpwstr>, </vt:lpwstr>
  </property>
  <property fmtid="{D5CDD505-2E9C-101B-9397-08002B2CF9AE}" pid="5" name="ccsLabelSep">
    <vt:lpwstr> — </vt:lpwstr>
  </property>
  <property fmtid="{D5CDD505-2E9C-101B-9397-08002B2CF9AE}" pid="6" name="ccsTemplate">
    <vt:lpwstr>iccsLabelSept</vt:lpwstr>
  </property>
  <property fmtid="{D5CDD505-2E9C-101B-9397-08002B2CF9AE}" pid="7" name="chapDelim">
    <vt:lpwstr>.</vt:lpwstr>
  </property>
  <property fmtid="{D5CDD505-2E9C-101B-9397-08002B2CF9AE}" pid="8" name="chapters">
    <vt:lpwstr>False</vt:lpwstr>
  </property>
  <property fmtid="{D5CDD505-2E9C-101B-9397-08002B2CF9AE}" pid="9" name="chaptersDepth">
    <vt:lpwstr>1</vt:lpwstr>
  </property>
  <property fmtid="{D5CDD505-2E9C-101B-9397-08002B2CF9AE}" pid="10" name="codeBlockCaptions">
    <vt:lpwstr>False</vt:lpwstr>
  </property>
  <property fmtid="{D5CDD505-2E9C-101B-9397-08002B2CF9AE}" pid="11" name="cref">
    <vt:lpwstr>False</vt:lpwstr>
  </property>
  <property fmtid="{D5CDD505-2E9C-101B-9397-08002B2CF9AE}" pid="12" name="crossrefYaml">
    <vt:lpwstr>pandoc-crossref.yaml</vt:lpwstr>
  </property>
  <property fmtid="{D5CDD505-2E9C-101B-9397-08002B2CF9AE}" pid="13" name="date">
    <vt:lpwstr>Wed, 25 Mar 2026 18:12:05 +0900 ebd7092</vt:lpwstr>
  </property>
  <property fmtid="{D5CDD505-2E9C-101B-9397-08002B2CF9AE}" pid="14" name="eqLabels">
    <vt:lpwstr>arabic</vt:lpwstr>
  </property>
  <property fmtid="{D5CDD505-2E9C-101B-9397-08002B2CF9AE}" pid="15" name="eqnBlockInlineMath">
    <vt:lpwstr>False</vt:lpwstr>
  </property>
  <property fmtid="{D5CDD505-2E9C-101B-9397-08002B2CF9AE}" pid="16" name="eqnBlockTemplate">
    <vt:lpwstr>ti</vt:lpwstr>
  </property>
  <property fmtid="{D5CDD505-2E9C-101B-9397-08002B2CF9AE}" pid="17" name="eqnDisplayTemplate">
    <vt:lpwstr>e</vt:lpwstr>
  </property>
  <property fmtid="{D5CDD505-2E9C-101B-9397-08002B2CF9AE}" pid="18" name="eqnIndexTemplate">
    <vt:lpwstr>(i)</vt:lpwstr>
  </property>
  <property fmtid="{D5CDD505-2E9C-101B-9397-08002B2CF9AE}" pid="19" name="eqnInlineTableTemplate">
    <vt:lpwstr>e</vt:lpwstr>
  </property>
  <property fmtid="{D5CDD505-2E9C-101B-9397-08002B2CF9AE}" pid="20" name="eqnInlineTemplate">
    <vt:lpwstr>eequationNumberTeX{i}</vt:lpwstr>
  </property>
  <property fmtid="{D5CDD505-2E9C-101B-9397-08002B2CF9AE}" pid="21" name="eqnPrefix">
    <vt:lpwstr/>
  </property>
  <property fmtid="{D5CDD505-2E9C-101B-9397-08002B2CF9AE}" pid="22" name="eqnPrefixTemplate">
    <vt:lpwstr>p i</vt:lpwstr>
  </property>
  <property fmtid="{D5CDD505-2E9C-101B-9397-08002B2CF9AE}" pid="23" name="equationNumberTeX">
    <vt:lpwstr>\qquad</vt:lpwstr>
  </property>
  <property fmtid="{D5CDD505-2E9C-101B-9397-08002B2CF9AE}" pid="24" name="figLabels">
    <vt:lpwstr>arabic</vt:lpwstr>
  </property>
  <property fmtid="{D5CDD505-2E9C-101B-9397-08002B2CF9AE}" pid="25" name="figPrefix">
    <vt:lpwstr/>
  </property>
  <property fmtid="{D5CDD505-2E9C-101B-9397-08002B2CF9AE}" pid="26" name="figPrefixTemplate">
    <vt:lpwstr>p i</vt:lpwstr>
  </property>
  <property fmtid="{D5CDD505-2E9C-101B-9397-08002B2CF9AE}" pid="27" name="figureTemplate">
    <vt:lpwstr>figureTitle ititleDelim t</vt:lpwstr>
  </property>
  <property fmtid="{D5CDD505-2E9C-101B-9397-08002B2CF9AE}" pid="28" name="figureTitle">
    <vt:lpwstr>Figure</vt:lpwstr>
  </property>
  <property fmtid="{D5CDD505-2E9C-101B-9397-08002B2CF9AE}" pid="29" name="lastDelim">
    <vt:lpwstr>, </vt:lpwstr>
  </property>
  <property fmtid="{D5CDD505-2E9C-101B-9397-08002B2CF9AE}" pid="30" name="linkReferences">
    <vt:lpwstr>False</vt:lpwstr>
  </property>
  <property fmtid="{D5CDD505-2E9C-101B-9397-08002B2CF9AE}" pid="31" name="listItemTitleDelim">
    <vt:lpwstr>.</vt:lpwstr>
  </property>
  <property fmtid="{D5CDD505-2E9C-101B-9397-08002B2CF9AE}" pid="32" name="listOfMetadata">
    <vt:lpwstr>False</vt:lpwstr>
  </property>
  <property fmtid="{D5CDD505-2E9C-101B-9397-08002B2CF9AE}" pid="33" name="listingTemplate">
    <vt:lpwstr>listingTitle ititleDelim t</vt:lpwstr>
  </property>
  <property fmtid="{D5CDD505-2E9C-101B-9397-08002B2CF9AE}" pid="34" name="listingTitle">
    <vt:lpwstr>Listing</vt:lpwstr>
  </property>
  <property fmtid="{D5CDD505-2E9C-101B-9397-08002B2CF9AE}" pid="35" name="listings">
    <vt:lpwstr>False</vt:lpwstr>
  </property>
  <property fmtid="{D5CDD505-2E9C-101B-9397-08002B2CF9AE}" pid="36" name="lofItemTemplate">
    <vt:lpwstr>lofItemTitleilistItemTitleDelimt </vt:lpwstr>
  </property>
  <property fmtid="{D5CDD505-2E9C-101B-9397-08002B2CF9AE}" pid="37" name="lofItemTitle">
    <vt:lpwstr/>
  </property>
  <property fmtid="{D5CDD505-2E9C-101B-9397-08002B2CF9AE}" pid="38" name="lofTitle">
    <vt:lpwstr>List of Figures</vt:lpwstr>
  </property>
  <property fmtid="{D5CDD505-2E9C-101B-9397-08002B2CF9AE}" pid="39" name="lolItemTemplate">
    <vt:lpwstr>lolItemTitleilistItemTitleDelimt </vt:lpwstr>
  </property>
  <property fmtid="{D5CDD505-2E9C-101B-9397-08002B2CF9AE}" pid="40" name="lolItemTitle">
    <vt:lpwstr/>
  </property>
  <property fmtid="{D5CDD505-2E9C-101B-9397-08002B2CF9AE}" pid="41" name="lolTitle">
    <vt:lpwstr>List of Listings</vt:lpwstr>
  </property>
  <property fmtid="{D5CDD505-2E9C-101B-9397-08002B2CF9AE}" pid="42" name="lotItemTemplate">
    <vt:lpwstr>lotItemTitleilistItemTitleDelimt </vt:lpwstr>
  </property>
  <property fmtid="{D5CDD505-2E9C-101B-9397-08002B2CF9AE}" pid="43" name="lotItemTitle">
    <vt:lpwstr/>
  </property>
  <property fmtid="{D5CDD505-2E9C-101B-9397-08002B2CF9AE}" pid="44" name="lotTitle">
    <vt:lpwstr>List of Tables</vt:lpwstr>
  </property>
  <property fmtid="{D5CDD505-2E9C-101B-9397-08002B2CF9AE}" pid="45" name="lstLabels">
    <vt:lpwstr>arabic</vt:lpwstr>
  </property>
  <property fmtid="{D5CDD505-2E9C-101B-9397-08002B2CF9AE}" pid="46" name="lstPrefix">
    <vt:lpwstr/>
  </property>
  <property fmtid="{D5CDD505-2E9C-101B-9397-08002B2CF9AE}" pid="47" name="lstPrefixTemplate">
    <vt:lpwstr>p i</vt:lpwstr>
  </property>
  <property fmtid="{D5CDD505-2E9C-101B-9397-08002B2CF9AE}" pid="48" name="nameInLink">
    <vt:lpwstr>False</vt:lpwstr>
  </property>
  <property fmtid="{D5CDD505-2E9C-101B-9397-08002B2CF9AE}" pid="49" name="numberSections">
    <vt:lpwstr>False</vt:lpwstr>
  </property>
  <property fmtid="{D5CDD505-2E9C-101B-9397-08002B2CF9AE}" pid="50" name="pairDelim">
    <vt:lpwstr>, </vt:lpwstr>
  </property>
  <property fmtid="{D5CDD505-2E9C-101B-9397-08002B2CF9AE}" pid="51" name="rangeDelim">
    <vt:lpwstr>-</vt:lpwstr>
  </property>
  <property fmtid="{D5CDD505-2E9C-101B-9397-08002B2CF9AE}" pid="52" name="refDelim">
    <vt:lpwstr>, </vt:lpwstr>
  </property>
  <property fmtid="{D5CDD505-2E9C-101B-9397-08002B2CF9AE}" pid="53" name="refIndexTemplate">
    <vt:lpwstr>isuf</vt:lpwstr>
  </property>
  <property fmtid="{D5CDD505-2E9C-101B-9397-08002B2CF9AE}" pid="54" name="secHeaderDelim">
    <vt:lpwstr> </vt:lpwstr>
  </property>
  <property fmtid="{D5CDD505-2E9C-101B-9397-08002B2CF9AE}" pid="55" name="secHeaderTemplate">
    <vt:lpwstr>isecHeaderDelim[n]t</vt:lpwstr>
  </property>
  <property fmtid="{D5CDD505-2E9C-101B-9397-08002B2CF9AE}" pid="56" name="secLabels">
    <vt:lpwstr>arabic</vt:lpwstr>
  </property>
  <property fmtid="{D5CDD505-2E9C-101B-9397-08002B2CF9AE}" pid="57" name="secPrefix">
    <vt:lpwstr/>
  </property>
  <property fmtid="{D5CDD505-2E9C-101B-9397-08002B2CF9AE}" pid="58" name="secPrefixTemplate">
    <vt:lpwstr>p i</vt:lpwstr>
  </property>
  <property fmtid="{D5CDD505-2E9C-101B-9397-08002B2CF9AE}" pid="59" name="sectionsDepth">
    <vt:lpwstr>0</vt:lpwstr>
  </property>
  <property fmtid="{D5CDD505-2E9C-101B-9397-08002B2CF9AE}" pid="60" name="shift-heading-level-by">
    <vt:lpwstr>-1</vt:lpwstr>
  </property>
  <property fmtid="{D5CDD505-2E9C-101B-9397-08002B2CF9AE}" pid="61" name="subfigGrid">
    <vt:lpwstr>False</vt:lpwstr>
  </property>
  <property fmtid="{D5CDD505-2E9C-101B-9397-08002B2CF9AE}" pid="62" name="subfigLabels">
    <vt:lpwstr>alpha a</vt:lpwstr>
  </property>
  <property fmtid="{D5CDD505-2E9C-101B-9397-08002B2CF9AE}" pid="63" name="subfigureChildTemplate">
    <vt:lpwstr>i</vt:lpwstr>
  </property>
  <property fmtid="{D5CDD505-2E9C-101B-9397-08002B2CF9AE}" pid="64" name="subfigureRefIndexTemplate">
    <vt:lpwstr>isuf (s)</vt:lpwstr>
  </property>
  <property fmtid="{D5CDD505-2E9C-101B-9397-08002B2CF9AE}" pid="65" name="subfigureTemplate">
    <vt:lpwstr>figureTitle ititleDelim t. ccs</vt:lpwstr>
  </property>
  <property fmtid="{D5CDD505-2E9C-101B-9397-08002B2CF9AE}" pid="66" name="tableEqns">
    <vt:lpwstr>False</vt:lpwstr>
  </property>
  <property fmtid="{D5CDD505-2E9C-101B-9397-08002B2CF9AE}" pid="67" name="tableTemplate">
    <vt:lpwstr>tableTitle ititleDelim t</vt:lpwstr>
  </property>
  <property fmtid="{D5CDD505-2E9C-101B-9397-08002B2CF9AE}" pid="68" name="tableTitle">
    <vt:lpwstr>Table</vt:lpwstr>
  </property>
  <property fmtid="{D5CDD505-2E9C-101B-9397-08002B2CF9AE}" pid="69" name="tblLabels">
    <vt:lpwstr>arabic</vt:lpwstr>
  </property>
  <property fmtid="{D5CDD505-2E9C-101B-9397-08002B2CF9AE}" pid="70" name="tblPrefix">
    <vt:lpwstr/>
  </property>
  <property fmtid="{D5CDD505-2E9C-101B-9397-08002B2CF9AE}" pid="71" name="tblPrefixTemplate">
    <vt:lpwstr>p i</vt:lpwstr>
  </property>
  <property fmtid="{D5CDD505-2E9C-101B-9397-08002B2CF9AE}" pid="72" name="titleDelim">
    <vt:lpwstr>:</vt:lpwstr>
  </property>
</Properties>
</file>