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override-sample/libsrc/base/dllmain_libbase.c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4b913e31c070d29c50cc52af0ed7771695ea5eb"/>
    <w:p>
      <w:pPr>
        <w:pStyle w:val="2"/>
      </w:pPr>
      <w:r>
        <w:t xml:space="preserve">override-sample/libsrc/base/dllmain_libbase.c</w:t>
      </w:r>
    </w:p>
    <w:p>
      <w:pPr>
        <w:pStyle w:val="FirstParagraph"/>
      </w:pPr>
      <w:r>
        <w:t xml:space="preserve">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af4"/>
      </w:pPr>
      <w:r>
        <w:t xml:space="preserve">base.so / base.dll </w:t>
      </w:r>
      <w:r>
        <w:rPr>
          <w:rFonts w:hint="eastAsia"/>
        </w:rPr>
        <w:t xml:space="preserve">のロード時およびアンロード時に処理を行います。</w:t>
      </w:r>
    </w:p>
    <w:p>
      <w:pPr>
        <w:pStyle w:val="af4"/>
      </w:pPr>
      <w:r>
        <w:t xml:space="preserve">プラットフォームごとのフック (Linux constructor/destructor, Windows DllMain) は dllmain.h </w:t>
      </w:r>
      <w:r>
        <w:rPr>
          <w:rFonts w:hint="eastAsia"/>
        </w:rPr>
        <w:t xml:space="preserve">が提供します。このファイルは</w:t>
      </w:r>
      <w:r>
        <w:t xml:space="preserve"> onLoad / onUnload </w:t>
      </w:r>
      <w:r>
        <w:rPr>
          <w:rFonts w:hint="eastAsia"/>
        </w:rPr>
        <w:t xml:space="preserve">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onload"/>
    <w:p>
      <w:pPr>
        <w:pStyle w:val="2"/>
      </w:pPr>
      <w:r>
        <w:t xml:space="preserve">onLoad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onLoad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23"/>
    <w:bookmarkStart w:id="24" w:name="onunload"/>
    <w:p>
      <w:pPr>
        <w:pStyle w:val="2"/>
      </w:pPr>
      <w:r>
        <w:t xml:space="preserve">onUnload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onUnload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override-sample/libsrc/base/dllmain_libbase.c</dc:title>
  <dc:creator>doxygen and doxybook2</dc:creator>
  <cp:keywords/>
  <dcterms:created xsi:type="dcterms:W3CDTF">2026-04-02T12:28:32Z</dcterms:created>
  <dcterms:modified xsi:type="dcterms:W3CDTF">2026-04-02T12:28:32Z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base.so / base.dll のロード・アンロード時処理。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