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クラス/構造体の一覧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CalcApp</w:t>
        </w:r>
      </w:hyperlink>
    </w:p>
    <w:p>
      <w:pPr>
        <w:pStyle w:val="Compact"/>
        <w:numPr>
          <w:ilvl w:val="1"/>
          <w:numId w:val="1002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CalcApp::ModuleInitializer</w:t>
        </w:r>
      </w:hyperlink>
      <w:r>
        <w:t xml:space="preserve"> </w:t>
      </w:r>
      <w:r>
        <w:rPr>
          <w:rFonts w:hint="eastAsia"/>
        </w:rPr>
        <w:t xml:space="preserve">モジュール初期化クラス。アセンブリ解決ハンドラを最初に登録します。</w:t>
      </w:r>
    </w:p>
    <w:p>
      <w:pPr>
        <w:pStyle w:val="Compact"/>
        <w:numPr>
          <w:ilvl w:val="1"/>
          <w:numId w:val="1002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CalcApp::Program</w:t>
        </w:r>
      </w:hyperlink>
      <w:r>
        <w:t xml:space="preserve"> </w:t>
      </w:r>
      <w:r>
        <w:t xml:space="preserve">calc コマンドのメインクラス。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CalcLib</w:t>
        </w:r>
      </w:hyperlink>
    </w:p>
    <w:p>
      <w:pPr>
        <w:pStyle w:val="Compact"/>
        <w:numPr>
          <w:ilvl w:val="1"/>
          <w:numId w:val="1003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CalcLib::CalcException</w:t>
        </w:r>
      </w:hyperlink>
      <w:r>
        <w:t xml:space="preserve"> </w:t>
      </w:r>
      <w:r>
        <w:rPr>
          <w:rFonts w:hint="eastAsia"/>
        </w:rPr>
        <w:t xml:space="preserve">計算演算が失敗した際にスローされる例外。</w:t>
      </w:r>
    </w:p>
    <w:p>
      <w:pPr>
        <w:pStyle w:val="Compact"/>
        <w:numPr>
          <w:ilvl w:val="1"/>
          <w:numId w:val="1003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CalcLib::CalcLibrary</w:t>
        </w:r>
      </w:hyperlink>
      <w:r>
        <w:t xml:space="preserve"> </w:t>
      </w:r>
      <w:r>
        <w:t xml:space="preserve">ネイティブ calc </w:t>
      </w:r>
      <w:r>
        <w:rPr>
          <w:rFonts w:hint="eastAsia"/>
        </w:rPr>
        <w:t xml:space="preserve">ライブラリを使用して基本的な整数演算を実行するための</w:t>
      </w:r>
      <w:r>
        <w:t xml:space="preserve"> </w:t>
      </w:r>
      <w:r>
        <w:rPr>
          <w:rFonts w:hint="eastAsia"/>
        </w:rPr>
        <w:t xml:space="preserve">メソッドを提供します。</w:t>
      </w:r>
    </w:p>
    <w:p>
      <w:pPr>
        <w:pStyle w:val="Compact"/>
        <w:numPr>
          <w:ilvl w:val="1"/>
          <w:numId w:val="1003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CalcLib::CalcResult</w:t>
        </w:r>
      </w:hyperlink>
      <w:r>
        <w:t xml:space="preserve"> </w:t>
      </w:r>
      <w:r>
        <w:rPr>
          <w:rFonts w:hint="eastAsia"/>
        </w:rPr>
        <w:t xml:space="preserve">計算演算の結果を表します。</w:t>
      </w:r>
    </w:p>
    <w:p>
      <w:pPr>
        <w:pStyle w:val="Compact"/>
        <w:numPr>
          <w:ilvl w:val="1"/>
          <w:numId w:val="1003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CalcLib::Internal</w:t>
        </w:r>
      </w:hyperlink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CalcLib::Internal::NativeMethods</w:t>
        </w:r>
      </w:hyperlink>
      <w:r>
        <w:t xml:space="preserve"> </w:t>
      </w:r>
      <w:r>
        <w:t xml:space="preserve">ネイティブ calc ライブラリの P/Invoke </w:t>
      </w:r>
      <w:r>
        <w:rPr>
          <w:rFonts w:hint="eastAsia"/>
        </w:rPr>
        <w:t xml:space="preserve">宣言を含みます。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6">
        <w:r>
          <w:rPr>
            <w:rStyle w:val="af1"/>
          </w:rPr>
          <w:t xml:space="preserve">System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7">
        <w:r>
          <w:rPr>
            <w:rStyle w:val="af1"/>
          </w:rPr>
          <w:t xml:space="preserve">System::IO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8">
        <w:r>
          <w:rPr>
            <w:rStyle w:val="af1"/>
          </w:rPr>
          <w:t xml:space="preserve">System::Reflection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9">
        <w:r>
          <w:rPr>
            <w:rStyle w:val="af1"/>
          </w:rPr>
          <w:t xml:space="preserve">System::Runtime::CompilerServices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30">
        <w:r>
          <w:rPr>
            <w:rStyle w:val="af1"/>
          </w:rPr>
          <w:t xml:space="preserve">System::Runtime::InteropServices</w:t>
        </w:r>
      </w:hyperlink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8" Target="Classes/classCalcApp_1_1ModuleInitializer.docx" TargetMode="External" /><Relationship Type="http://schemas.openxmlformats.org/officeDocument/2006/relationships/hyperlink" Id="rId19" Target="Classes/classCalcApp_1_1Program.docx" TargetMode="External" /><Relationship Type="http://schemas.openxmlformats.org/officeDocument/2006/relationships/hyperlink" Id="rId21" Target="Classes/classCalcLib_1_1CalcException.docx" TargetMode="External" /><Relationship Type="http://schemas.openxmlformats.org/officeDocument/2006/relationships/hyperlink" Id="rId22" Target="Classes/classCalcLib_1_1CalcLibrary.docx" TargetMode="External" /><Relationship Type="http://schemas.openxmlformats.org/officeDocument/2006/relationships/hyperlink" Id="rId23" Target="Classes/classCalcLib_1_1CalcResult.docx" TargetMode="External" /><Relationship Type="http://schemas.openxmlformats.org/officeDocument/2006/relationships/hyperlink" Id="rId25" Target="Classes/classCalcLib_1_1Internal_1_1NativeMethods.docx" TargetMode="External" /><Relationship Type="http://schemas.openxmlformats.org/officeDocument/2006/relationships/hyperlink" Id="rId17" Target="Namespaces/namespaceCalcApp.docx" TargetMode="External" /><Relationship Type="http://schemas.openxmlformats.org/officeDocument/2006/relationships/hyperlink" Id="rId20" Target="Namespaces/namespaceCalcLib.docx" TargetMode="External" /><Relationship Type="http://schemas.openxmlformats.org/officeDocument/2006/relationships/hyperlink" Id="rId24" Target="Namespaces/namespaceCalcLib_1_1Internal.docx" TargetMode="External" /><Relationship Type="http://schemas.openxmlformats.org/officeDocument/2006/relationships/hyperlink" Id="rId26" Target="Namespaces/namespaceSystem.docx" TargetMode="External" /><Relationship Type="http://schemas.openxmlformats.org/officeDocument/2006/relationships/hyperlink" Id="rId27" Target="Namespaces/namespaceSystem_1_1IO.docx" TargetMode="External" /><Relationship Type="http://schemas.openxmlformats.org/officeDocument/2006/relationships/hyperlink" Id="rId28" Target="Namespaces/namespaceSystem_1_1Reflection.docx" TargetMode="External" /><Relationship Type="http://schemas.openxmlformats.org/officeDocument/2006/relationships/hyperlink" Id="rId29" Target="Namespaces/namespaceSystem_1_1Runtime_1_1CompilerServices.docx" TargetMode="External" /><Relationship Type="http://schemas.openxmlformats.org/officeDocument/2006/relationships/hyperlink" Id="rId30" Target="Namespaces/namespaceSystem_1_1Runtime_1_1InteropServices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8" Target="Classes/classCalcApp_1_1ModuleInitializer.docx" TargetMode="External" /><Relationship Type="http://schemas.openxmlformats.org/officeDocument/2006/relationships/hyperlink" Id="rId19" Target="Classes/classCalcApp_1_1Program.docx" TargetMode="External" /><Relationship Type="http://schemas.openxmlformats.org/officeDocument/2006/relationships/hyperlink" Id="rId21" Target="Classes/classCalcLib_1_1CalcException.docx" TargetMode="External" /><Relationship Type="http://schemas.openxmlformats.org/officeDocument/2006/relationships/hyperlink" Id="rId22" Target="Classes/classCalcLib_1_1CalcLibrary.docx" TargetMode="External" /><Relationship Type="http://schemas.openxmlformats.org/officeDocument/2006/relationships/hyperlink" Id="rId23" Target="Classes/classCalcLib_1_1CalcResult.docx" TargetMode="External" /><Relationship Type="http://schemas.openxmlformats.org/officeDocument/2006/relationships/hyperlink" Id="rId25" Target="Classes/classCalcLib_1_1Internal_1_1NativeMethods.docx" TargetMode="External" /><Relationship Type="http://schemas.openxmlformats.org/officeDocument/2006/relationships/hyperlink" Id="rId17" Target="Namespaces/namespaceCalcApp.docx" TargetMode="External" /><Relationship Type="http://schemas.openxmlformats.org/officeDocument/2006/relationships/hyperlink" Id="rId20" Target="Namespaces/namespaceCalcLib.docx" TargetMode="External" /><Relationship Type="http://schemas.openxmlformats.org/officeDocument/2006/relationships/hyperlink" Id="rId24" Target="Namespaces/namespaceCalcLib_1_1Internal.docx" TargetMode="External" /><Relationship Type="http://schemas.openxmlformats.org/officeDocument/2006/relationships/hyperlink" Id="rId26" Target="Namespaces/namespaceSystem.docx" TargetMode="External" /><Relationship Type="http://schemas.openxmlformats.org/officeDocument/2006/relationships/hyperlink" Id="rId27" Target="Namespaces/namespaceSystem_1_1IO.docx" TargetMode="External" /><Relationship Type="http://schemas.openxmlformats.org/officeDocument/2006/relationships/hyperlink" Id="rId28" Target="Namespaces/namespaceSystem_1_1Reflection.docx" TargetMode="External" /><Relationship Type="http://schemas.openxmlformats.org/officeDocument/2006/relationships/hyperlink" Id="rId29" Target="Namespaces/namespaceSystem_1_1Runtime_1_1CompilerServices.docx" TargetMode="External" /><Relationship Type="http://schemas.openxmlformats.org/officeDocument/2006/relationships/hyperlink" Id="rId30" Target="Namespaces/namespaceSystem_1_1Runtime_1_1InteropServices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クラス/構造体の一覧</dc:title>
  <dc:creator>doxygen and doxybook2</dc:creator>
  <cp:keywords/>
  <dcterms:created xsi:type="dcterms:W3CDTF">2026-04-02T12:26:53Z</dcterms:created>
  <dcterms:modified xsi:type="dcterms:W3CDTF">2026-04-02T12:26:53Z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