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CalcLib::Internal::NativeMethods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t xml:space="preserve">ネイティブ calc ライブラリの P/Invoke </w:t>
      </w:r>
      <w:r>
        <w:rPr>
          <w:rFonts w:hint="eastAsia"/>
        </w:rPr>
        <w:t xml:space="preserve">宣言を含みます。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CalcLib::Internal::NativeMethods</dc:title>
  <dc:creator>doxygen and doxybook2</dc:creator>
  <cp:keywords/>
  <dcterms:created xsi:type="dcterms:W3CDTF">2026-04-02T12:26:23Z</dcterms:created>
  <dcterms:modified xsi:type="dcterms:W3CDTF">2026-04-02T12:26:23Z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ネイティブ calc ライブラリの P/Invoke 宣言を含みます。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