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util/include/console-util.h</w:t>
      </w:r>
    </w:p>
    <w:p>
      <w:pPr>
        <w:pStyle w:val="Author"/>
      </w:pPr>
      <w:r>
        <w:t xml:space="preserve">doxygen and doxybook2</w:t>
      </w:r>
    </w:p>
    <w:p>
      <w:pPr>
        <w:pStyle w:val="afb"/>
      </w:pPr>
      <w:r>
        <w:t xml:space="preserve">Thu, 02 Apr 2026 21:25:28 +0900</w:t>
      </w:r>
    </w:p>
    <w:sdt>
      <w:sdtPr>
        <w:docPartObj>
          <w:docPartGallery w:val="Table of Contents"/>
          <w:docPartUnique/>
        </w:docPartObj>
      </w:sdtPr>
      <w:sdtContent>
        <w:p>
          <w:pPr>
            <w:pStyle w:val="af0"/>
          </w:pPr>
          <w:r>
            <w:rPr>
              <w:rFonts w:hint="eastAsia"/>
            </w:rPr>
            <w:t xml:space="preserve">目次</w:t>
          </w:r>
        </w:p>
        <w:p>
          <w:r>
            <w:fldChar w:fldCharType="begin" w:dirty="true"/>
            <w:instrText xml:space="preserve">TOC \o "1-3" \h \z \u</w:instrText>
            <w:fldChar w:fldCharType="separate"/>
          </w:r>
          <w:r>
            <w:rPr>
              <w:color w:val="606060"/>
              <w:i/>
              <w:iCs/>
            </w:rPr>
            <w:t xml:space="preserve"/>
          </w:r>
          <w:r>
            <w:rPr>
              <w:color w:val="606060"/>
              <w:i/>
              <w:iCs/>
            </w:rPr>
            <w:br/>
          </w:r>
          <w:r>
            <w:rPr>
              <w:color w:val="606060"/>
              <w:i/>
              <w:iCs/>
            </w:rPr>
            <w:t xml:space="preserve">目次を更新してください。</w:t>
          </w:r>
          <w:r>
            <w:rPr>
              <w:color w:val="606060"/>
              <w:i/>
              <w:iCs/>
            </w:rPr>
            <w:br/>
          </w:r>
          <w:r>
            <w:rPr>
              <w:color w:val="606060"/>
              <w:i/>
              <w:iCs/>
            </w:rPr>
            <w:t xml:space="preserve">Please update the table of contents.</w:t>
          </w:r>
          <w:r>
            <w:fldChar w:fldCharType="end"/>
          </w:r>
        </w:p>
      </w:sdtContent>
    </w:sdt>
    <w:p>
      <w:r>
        <w:br w:type="page"/>
      </w:r>
    </w:p>
    <w:bookmarkStart w:id="19" w:name="ファイル"/>
    <w:p>
      <w:pPr>
        <w:pStyle w:val="10"/>
      </w:pPr>
      <w:r>
        <w:t xml:space="preserve">ファイル</w:t>
      </w:r>
    </w:p>
    <w:bookmarkStart w:id="18" w:name="utilincludeconsole-util.h"/>
    <w:p>
      <w:pPr>
        <w:pStyle w:val="2"/>
      </w:pPr>
      <w:r>
        <w:t xml:space="preserve">util/include/console-util.h</w:t>
      </w:r>
    </w:p>
    <w:p>
      <w:pPr>
        <w:pStyle w:val="FirstParagraph"/>
      </w:pPr>
      <w:r>
        <w:t xml:space="preserve">コンソール UTF-8 ヘルパー API。</w:t>
      </w:r>
    </w:p>
    <w:p>
      <w:pPr>
        <w:pStyle w:val="af4"/>
      </w:pPr>
      <w:r>
        <w:t xml:space="preserve">Windows </w:t>
      </w:r>
      <w:r>
        <w:rPr>
          <w:rFonts w:hint="eastAsia"/>
        </w:rPr>
        <w:t xml:space="preserve">環境で</w:t>
      </w:r>
      <w:r>
        <w:t xml:space="preserve"> stdout / stderr </w:t>
      </w:r>
      <w:r>
        <w:rPr>
          <w:rFonts w:hint="eastAsia"/>
        </w:rPr>
        <w:t xml:space="preserve">を内部パイプに差し替え、</w:t>
      </w:r>
      <w:r>
        <w:t xml:space="preserve"> コンソール (TTY) </w:t>
      </w:r>
      <w:r>
        <w:rPr>
          <w:rFonts w:hint="eastAsia"/>
        </w:rPr>
        <w:t xml:space="preserve">出力は</w:t>
      </w:r>
      <w:r>
        <w:t xml:space="preserve"> </w:t>
      </w:r>
      <w:r>
        <w:rPr>
          <w:rStyle w:val="VerbatimChar"/>
        </w:rPr>
        <w:t xml:space="preserve">WriteConsoleW</w:t>
      </w:r>
      <w:r>
        <w:t xml:space="preserve"> </w:t>
      </w:r>
      <w:r>
        <w:rPr>
          <w:rFonts w:hint="eastAsia"/>
        </w:rPr>
        <w:t xml:space="preserve">経由で</w:t>
      </w:r>
      <w:r>
        <w:t xml:space="preserve"> UTF-16 として </w:t>
      </w:r>
      <w:r>
        <w:rPr>
          <w:rFonts w:hint="eastAsia"/>
        </w:rPr>
        <w:t xml:space="preserve">送出し、パイプやファイルへは</w:t>
      </w:r>
      <w:r>
        <w:t xml:space="preserve"> UTF-8 </w:t>
      </w:r>
      <w:r>
        <w:rPr>
          <w:rFonts w:hint="eastAsia"/>
        </w:rPr>
        <w:t xml:space="preserve">バイト列をそのまま書き戻します。</w:t>
      </w:r>
      <w:r>
        <w:br/>
      </w:r>
      <w:r>
        <w:t xml:space="preserve">Linux </w:t>
      </w:r>
      <w:r>
        <w:rPr>
          <w:rFonts w:hint="eastAsia"/>
        </w:rPr>
        <w:t xml:space="preserve">環境では</w:t>
      </w:r>
      <w:r>
        <w:t xml:space="preserve"> </w:t>
      </w:r>
      <w:r>
        <w:rPr>
          <w:rStyle w:val="VerbatimChar"/>
        </w:rPr>
        <w:t xml:space="preserve">console_init</w:t>
      </w:r>
      <w:r>
        <w:t xml:space="preserve"> </w:t>
      </w:r>
      <w:r>
        <w:rPr>
          <w:rFonts w:hint="eastAsia"/>
        </w:rPr>
        <w:t xml:space="preserve">は何もせず</w:t>
      </w:r>
      <w:r>
        <w:t xml:space="preserve"> 0 </w:t>
      </w:r>
      <w:r>
        <w:rPr>
          <w:rFonts w:hint="eastAsia"/>
        </w:rPr>
        <w:t xml:space="preserve">を返します。</w:t>
      </w:r>
      <w:r>
        <w:br/>
      </w:r>
      <w:r>
        <w:rPr>
          <w:rFonts w:hint="eastAsia"/>
        </w:rPr>
        <w:t xml:space="preserve">呼び出し側は</w:t>
      </w:r>
      <w:r>
        <w:t xml:space="preserve"> </w:t>
      </w:r>
      <w:r>
        <w:rPr>
          <w:rStyle w:val="VerbatimChar"/>
        </w:rPr>
        <w:t xml:space="preserve">#ifdef``_WIN32</w:t>
      </w:r>
      <w:r>
        <w:t xml:space="preserve"> </w:t>
      </w:r>
      <w:r>
        <w:rPr>
          <w:rFonts w:hint="eastAsia"/>
        </w:rPr>
        <w:t xml:space="preserve">ガード不要でクロスプラットフォームに</w:t>
      </w:r>
      <w:r>
        <w:t xml:space="preserve"> </w:t>
      </w:r>
      <w:r>
        <w:rPr>
          <w:rFonts w:hint="eastAsia"/>
        </w:rPr>
        <w:t xml:space="preserve">使用できます。</w:t>
      </w:r>
    </w:p>
    <w:bookmarkStart w:id="17" w:name="使用例"/>
    <w:p>
      <w:pPr>
        <w:pStyle w:val="3"/>
      </w:pPr>
      <w:r>
        <w:rPr>
          <w:rFonts w:hint="eastAsia"/>
        </w:rPr>
        <w:t xml:space="preserve">使用例</w:t>
      </w:r>
    </w:p>
    <w:p>
      <w:pPr>
        <w:pStyle w:val="SourceCode"/>
      </w:pPr>
      <w:r>
        <w:rPr>
          <w:rStyle w:val="PreprocessorTok"/>
        </w:rPr>
        <w:t xml:space="preserve">#include </w:t>
      </w:r>
      <w:r>
        <w:rPr>
          <w:rStyle w:val="ImportTok"/>
        </w:rPr>
        <w:t xml:space="preserve">&lt;console-util.h&gt;</w:t>
      </w:r>
      <w:r>
        <w:br/>
      </w:r>
      <w:r>
        <w:rPr>
          <w:rStyle w:val="PreprocessorTok"/>
        </w:rPr>
        <w:t xml:space="preserve">#include </w:t>
      </w:r>
      <w:r>
        <w:rPr>
          <w:rStyle w:val="ImportTok"/>
        </w:rPr>
        <w:t xml:space="preserve">&lt;stdio.h&gt;</w:t>
      </w:r>
      <w:r>
        <w:br/>
      </w:r>
      <w:r>
        <w:br/>
      </w:r>
      <w:r>
        <w:rPr>
          <w:rStyle w:val="DataTypeTok"/>
        </w:rPr>
        <w:t xml:space="preserve">int</w:t>
      </w:r>
      <w:r>
        <w:rPr>
          <w:rStyle w:val="NormalTok"/>
        </w:rPr>
        <w:t xml:space="preserve"> main</w:t>
      </w:r>
      <w:r>
        <w:rPr>
          <w:rStyle w:val="OperatorTok"/>
        </w:rPr>
        <w:t xml:space="preserve">(</w:t>
      </w:r>
      <w:r>
        <w:rPr>
          <w:rStyle w:val="DataTypeTok"/>
        </w:rPr>
        <w:t xml:space="preserve">void</w:t>
      </w:r>
      <w:r>
        <w:rPr>
          <w:rStyle w:val="OperatorTok"/>
        </w:rPr>
        <w:t xml:space="preserve">)</w:t>
      </w:r>
      <w:r>
        <w:rPr>
          <w:rStyle w:val="NormalTok"/>
        </w:rPr>
        <w:t xml:space="preserve"> </w:t>
      </w:r>
      <w:r>
        <w:rPr>
          <w:rStyle w:val="OperatorTok"/>
        </w:rPr>
        <w:t xml:space="preserve">{</w:t>
      </w:r>
      <w:r>
        <w:br/>
      </w:r>
      <w:r>
        <w:rPr>
          <w:rStyle w:val="NormalTok"/>
        </w:rPr>
        <w:t xml:space="preserve">    console_init</w:t>
      </w:r>
      <w:r>
        <w:rPr>
          <w:rStyle w:val="OperatorTok"/>
        </w:rPr>
        <w:t xml:space="preserve">();</w:t>
      </w:r>
      <w:r>
        <w:rPr>
          <w:rStyle w:val="NormalTok"/>
        </w:rPr>
        <w:t xml:space="preserve">              </w:t>
      </w:r>
      <w:r>
        <w:rPr>
          <w:rStyle w:val="CommentTok"/>
        </w:rPr>
        <w:t xml:space="preserve">// stdout / stderr を差し替え</w:t>
      </w:r>
      <w:r>
        <w:br/>
      </w:r>
      <w:r>
        <w:rPr>
          <w:rStyle w:val="NormalTok"/>
        </w:rPr>
        <w:t xml:space="preserve">    printf</w:t>
      </w:r>
      <w:r>
        <w:rPr>
          <w:rStyle w:val="OperatorTok"/>
        </w:rPr>
        <w:t xml:space="preserve">(</w:t>
      </w:r>
      <w:r>
        <w:rPr>
          <w:rStyle w:val="StringTok"/>
        </w:rPr>
        <w:t xml:space="preserve">"こんにちは</w:t>
      </w:r>
      <w:r>
        <w:rPr>
          <w:rStyle w:val="SpecialCharTok"/>
        </w:rPr>
        <w:t xml:space="preserve">\n</w:t>
      </w:r>
      <w:r>
        <w:rPr>
          <w:rStyle w:val="StringTok"/>
        </w:rPr>
        <w:t xml:space="preserve">"</w:t>
      </w:r>
      <w:r>
        <w:rPr>
          <w:rStyle w:val="OperatorTok"/>
        </w:rPr>
        <w:t xml:space="preserve">);</w:t>
      </w:r>
      <w:r>
        <w:rPr>
          <w:rStyle w:val="NormalTok"/>
        </w:rPr>
        <w:t xml:space="preserve">       </w:t>
      </w:r>
      <w:r>
        <w:rPr>
          <w:rStyle w:val="CommentTok"/>
        </w:rPr>
        <w:t xml:space="preserve">// コンソールでは WriteConsoleW、パイプでは UTF-8</w:t>
      </w:r>
      <w:r>
        <w:br/>
      </w:r>
      <w:r>
        <w:rPr>
          <w:rStyle w:val="NormalTok"/>
        </w:rPr>
        <w:t xml:space="preserve">    fprintf</w:t>
      </w:r>
      <w:r>
        <w:rPr>
          <w:rStyle w:val="OperatorTok"/>
        </w:rPr>
        <w:t xml:space="preserve">(</w:t>
      </w:r>
      <w:r>
        <w:rPr>
          <w:rStyle w:val="NormalTok"/>
        </w:rPr>
        <w:t xml:space="preserve">stderr</w:t>
      </w:r>
      <w:r>
        <w:rPr>
          <w:rStyle w:val="OperatorTok"/>
        </w:rPr>
        <w:t xml:space="preserve">,</w:t>
      </w:r>
      <w:r>
        <w:rPr>
          <w:rStyle w:val="NormalTok"/>
        </w:rPr>
        <w:t xml:space="preserve"> </w:t>
      </w:r>
      <w:r>
        <w:rPr>
          <w:rStyle w:val="StringTok"/>
        </w:rPr>
        <w:t xml:space="preserve">"警告</w:t>
      </w:r>
      <w:r>
        <w:rPr>
          <w:rStyle w:val="SpecialCharTok"/>
        </w:rPr>
        <w:t xml:space="preserve">\n</w:t>
      </w:r>
      <w:r>
        <w:rPr>
          <w:rStyle w:val="StringTok"/>
        </w:rPr>
        <w:t xml:space="preserve">"</w:t>
      </w:r>
      <w:r>
        <w:rPr>
          <w:rStyle w:val="OperatorTok"/>
        </w:rPr>
        <w:t xml:space="preserve">);</w:t>
      </w:r>
      <w:r>
        <w:br/>
      </w:r>
      <w:r>
        <w:rPr>
          <w:rStyle w:val="NormalTok"/>
        </w:rPr>
        <w:t xml:space="preserve">    console_dispose</w:t>
      </w:r>
      <w:r>
        <w:rPr>
          <w:rStyle w:val="OperatorTok"/>
        </w:rPr>
        <w:t xml:space="preserve">();</w:t>
      </w:r>
      <w:r>
        <w:br/>
      </w:r>
      <w:r>
        <w:rPr>
          <w:rStyle w:val="NormalTok"/>
        </w:rPr>
        <w:t xml:space="preserve">    </w:t>
      </w:r>
      <w:r>
        <w:rPr>
          <w:rStyle w:val="ControlFlowTok"/>
        </w:rPr>
        <w:t xml:space="preserve">return</w:t>
      </w:r>
      <w:r>
        <w:rPr>
          <w:rStyle w:val="NormalTok"/>
        </w:rPr>
        <w:t xml:space="preserve"> </w:t>
      </w:r>
      <w:r>
        <w:rPr>
          <w:rStyle w:val="DecValTok"/>
        </w:rPr>
        <w:t xml:space="preserve">0</w:t>
      </w:r>
      <w:r>
        <w:rPr>
          <w:rStyle w:val="OperatorTok"/>
        </w:rPr>
        <w:t xml:space="preserve">;</w:t>
      </w:r>
      <w:r>
        <w:br/>
      </w:r>
      <w:r>
        <w:rPr>
          <w:rStyle w:val="OperatorTok"/>
        </w:rPr>
        <w:t xml:space="preserve">}</w:t>
      </w:r>
    </w:p>
    <w:p>
      <w:r>
        <w:br w:type="page"/>
      </w:r>
    </w:p>
    <w:bookmarkEnd w:id="17"/>
    <w:bookmarkEnd w:id="18"/>
    <w:bookmarkEnd w:id="19"/>
    <w:bookmarkStart w:id="23" w:name="関数"/>
    <w:p>
      <w:pPr>
        <w:pStyle w:val="10"/>
      </w:pPr>
      <w:r>
        <w:rPr>
          <w:rFonts w:hint="eastAsia"/>
        </w:rPr>
        <w:t xml:space="preserve">関数</w:t>
      </w:r>
    </w:p>
    <w:bookmarkStart w:id="21" w:name="console_init"/>
    <w:p>
      <w:pPr>
        <w:pStyle w:val="2"/>
      </w:pPr>
      <w:r>
        <w:t xml:space="preserve">console_init</w:t>
      </w:r>
    </w:p>
    <w:p>
      <w:pPr>
        <w:pStyle w:val="SourceCode"/>
      </w:pPr>
      <w:r>
        <w:rPr>
          <w:rStyle w:val="NormalTok"/>
        </w:rPr>
        <w:t xml:space="preserve">CONSOLE_UTIL_EXPORT </w:t>
      </w:r>
      <w:r>
        <w:rPr>
          <w:rStyle w:val="DataTypeTok"/>
        </w:rPr>
        <w:t xml:space="preserve">void</w:t>
      </w:r>
      <w:r>
        <w:rPr>
          <w:rStyle w:val="NormalTok"/>
        </w:rPr>
        <w:t xml:space="preserve"> CONSOLE_UTIL_API console_init </w:t>
      </w:r>
      <w:r>
        <w:rPr>
          <w:rStyle w:val="OperatorTok"/>
        </w:rPr>
        <w:t xml:space="preserve">(</w:t>
      </w:r>
      <w:r>
        <w:rPr>
          <w:rStyle w:val="NormalTok"/>
        </w:rPr>
        <w:t xml:space="preserve"> </w:t>
      </w:r>
      <w:r>
        <w:rPr>
          <w:rStyle w:val="DataTypeTok"/>
        </w:rPr>
        <w:t xml:space="preserve">void</w:t>
      </w:r>
      <w:r>
        <w:rPr>
          <w:rStyle w:val="NormalTok"/>
        </w:rPr>
        <w:t xml:space="preserve"> </w:t>
      </w:r>
      <w:r>
        <w:rPr>
          <w:rStyle w:val="OperatorTok"/>
        </w:rPr>
        <w:t xml:space="preserve">)</w:t>
      </w:r>
    </w:p>
    <w:p>
      <w:pPr>
        <w:pStyle w:val="FirstParagraph"/>
      </w:pPr>
      <w:r>
        <w:rPr>
          <w:rFonts w:hint="eastAsia"/>
        </w:rPr>
        <w:t xml:space="preserve">コンソールヘルパーを初期化する。</w:t>
      </w:r>
    </w:p>
    <w:p>
      <w:pPr>
        <w:pStyle w:val="af4"/>
      </w:pPr>
      <w:r>
        <w:t xml:space="preserve">Windows </w:t>
      </w:r>
      <w:r>
        <w:rPr>
          <w:rFonts w:hint="eastAsia"/>
        </w:rPr>
        <w:t xml:space="preserve">環境では</w:t>
      </w:r>
      <w:r>
        <w:t xml:space="preserve"> stdout と stderr </w:t>
      </w:r>
      <w:r>
        <w:rPr>
          <w:rFonts w:hint="eastAsia"/>
        </w:rPr>
        <w:t xml:space="preserve">を内部パイプに差し替え、</w:t>
      </w:r>
      <w:r>
        <w:t xml:space="preserve"> </w:t>
      </w:r>
      <w:r>
        <w:rPr>
          <w:rFonts w:hint="eastAsia"/>
        </w:rPr>
        <w:t xml:space="preserve">バックグラウンドスレッドを起動します。</w:t>
      </w:r>
      <w:r>
        <w:br/>
      </w:r>
      <w:r>
        <w:t xml:space="preserve">スレッドはパイプから UTF-8 </w:t>
      </w:r>
      <w:r>
        <w:rPr>
          <w:rFonts w:hint="eastAsia"/>
        </w:rPr>
        <w:t xml:space="preserve">バイト列を受け取り、出力先がコンソール</w:t>
      </w:r>
      <w:r>
        <w:t xml:space="preserve"> (TTY) </w:t>
      </w:r>
      <w:r>
        <w:rPr>
          <w:rFonts w:hint="eastAsia"/>
        </w:rPr>
        <w:t xml:space="preserve">の場合は</w:t>
      </w:r>
      <w:r>
        <w:t xml:space="preserve"> </w:t>
      </w:r>
      <w:r>
        <w:rPr>
          <w:rStyle w:val="VerbatimChar"/>
        </w:rPr>
        <w:t xml:space="preserve">WriteConsoleW</w:t>
      </w:r>
      <w:r>
        <w:t xml:space="preserve"> </w:t>
      </w:r>
      <w:r>
        <w:t xml:space="preserve">で UTF-16 </w:t>
      </w:r>
      <w:r>
        <w:rPr>
          <w:rFonts w:hint="eastAsia"/>
        </w:rPr>
        <w:t xml:space="preserve">として書き出します。</w:t>
      </w:r>
      <w:r>
        <w:t xml:space="preserve"> パイプやファイルへは UTF-8 </w:t>
      </w:r>
      <w:r>
        <w:rPr>
          <w:rFonts w:hint="eastAsia"/>
        </w:rPr>
        <w:t xml:space="preserve">バイト列をそのまま転送します。</w:t>
      </w:r>
      <w:r>
        <w:br/>
      </w:r>
      <w:r>
        <w:t xml:space="preserve">Linux </w:t>
      </w:r>
      <w:r>
        <w:rPr>
          <w:rFonts w:hint="eastAsia"/>
        </w:rPr>
        <w:t xml:space="preserve">環境では何もしません。</w:t>
      </w:r>
      <w:r>
        <w:br/>
      </w:r>
      <w:r>
        <w:t xml:space="preserve">stdin </w:t>
      </w:r>
      <w:r>
        <w:rPr>
          <w:rFonts w:hint="eastAsia"/>
        </w:rPr>
        <w:t xml:space="preserve">には触れません。</w:t>
      </w:r>
      <w:r>
        <w:br/>
      </w:r>
      <w:r>
        <w:rPr>
          <w:rFonts w:hint="eastAsia"/>
        </w:rPr>
        <w:t xml:space="preserve">本関数はプログラム開始時に一度だけ呼び出すことを想定しています。</w:t>
      </w:r>
      <w:r>
        <w:br/>
      </w:r>
      <w:r>
        <w:rPr>
          <w:rFonts w:hint="eastAsia"/>
        </w:rPr>
        <w:t xml:space="preserve">初期化に失敗した場合は</w:t>
      </w:r>
      <w:r>
        <w:t xml:space="preserve"> stderr </w:t>
      </w:r>
      <w:r>
        <w:rPr>
          <w:rFonts w:hint="eastAsia"/>
        </w:rPr>
        <w:t xml:space="preserve">に警告を出力し、何もせずに返ります。</w:t>
      </w:r>
    </w:p>
    <w:bookmarkStart w:id="20" w:name="補足"/>
    <w:p>
      <w:pPr>
        <w:pStyle w:val="3"/>
      </w:pPr>
      <w:r>
        <w:rPr>
          <w:rFonts w:hint="eastAsia"/>
        </w:rPr>
        <w:t xml:space="preserve">補足</w:t>
      </w:r>
    </w:p>
    <w:p>
      <w:pPr>
        <w:pStyle w:val="FirstParagraph"/>
      </w:pPr>
      <w:r>
        <w:rPr>
          <w:rFonts w:hint="eastAsia"/>
        </w:rPr>
        <w:t xml:space="preserve">本関数を呼び出した後は</w:t>
      </w:r>
      <w:r>
        <w:t xml:space="preserve"> </w:t>
      </w:r>
      <w:r>
        <w:rPr>
          <w:rStyle w:val="VerbatimChar"/>
        </w:rPr>
        <w:t xml:space="preserve">console_dispose</w:t>
      </w:r>
      <w:r>
        <w:t xml:space="preserve"> </w:t>
      </w:r>
      <w:r>
        <w:rPr>
          <w:rFonts w:hint="eastAsia"/>
        </w:rPr>
        <w:t xml:space="preserve">を呼び出して</w:t>
      </w:r>
      <w:r>
        <w:t xml:space="preserve"> </w:t>
      </w:r>
      <w:r>
        <w:rPr>
          <w:rFonts w:hint="eastAsia"/>
        </w:rPr>
        <w:t xml:space="preserve">リソースを解放してください。</w:t>
      </w:r>
    </w:p>
    <w:bookmarkEnd w:id="20"/>
    <w:bookmarkEnd w:id="21"/>
    <w:bookmarkStart w:id="22" w:name="console_dispose"/>
    <w:p>
      <w:pPr>
        <w:pStyle w:val="2"/>
      </w:pPr>
      <w:r>
        <w:t xml:space="preserve">console_dispose</w:t>
      </w:r>
    </w:p>
    <w:p>
      <w:pPr>
        <w:pStyle w:val="SourceCode"/>
      </w:pPr>
      <w:r>
        <w:rPr>
          <w:rStyle w:val="NormalTok"/>
        </w:rPr>
        <w:t xml:space="preserve">CONSOLE_UTIL_EXPORT </w:t>
      </w:r>
      <w:r>
        <w:rPr>
          <w:rStyle w:val="DataTypeTok"/>
        </w:rPr>
        <w:t xml:space="preserve">void</w:t>
      </w:r>
      <w:r>
        <w:rPr>
          <w:rStyle w:val="NormalTok"/>
        </w:rPr>
        <w:t xml:space="preserve"> CONSOLE_UTIL_API console_dispose </w:t>
      </w:r>
      <w:r>
        <w:rPr>
          <w:rStyle w:val="OperatorTok"/>
        </w:rPr>
        <w:t xml:space="preserve">(</w:t>
      </w:r>
      <w:r>
        <w:rPr>
          <w:rStyle w:val="NormalTok"/>
        </w:rPr>
        <w:t xml:space="preserve"> </w:t>
      </w:r>
      <w:r>
        <w:rPr>
          <w:rStyle w:val="DataTypeTok"/>
        </w:rPr>
        <w:t xml:space="preserve">void</w:t>
      </w:r>
      <w:r>
        <w:rPr>
          <w:rStyle w:val="NormalTok"/>
        </w:rPr>
        <w:t xml:space="preserve"> </w:t>
      </w:r>
      <w:r>
        <w:rPr>
          <w:rStyle w:val="OperatorTok"/>
        </w:rPr>
        <w:t xml:space="preserve">)</w:t>
      </w:r>
    </w:p>
    <w:p>
      <w:pPr>
        <w:pStyle w:val="FirstParagraph"/>
      </w:pPr>
      <w:r>
        <w:rPr>
          <w:rFonts w:hint="eastAsia"/>
        </w:rPr>
        <w:t xml:space="preserve">コンソールヘルパーを終了し、リソースを解放する。</w:t>
      </w:r>
    </w:p>
    <w:p>
      <w:pPr>
        <w:pStyle w:val="af4"/>
      </w:pPr>
      <w:r>
        <w:t xml:space="preserve">Windows </w:t>
      </w:r>
      <w:r>
        <w:rPr>
          <w:rFonts w:hint="eastAsia"/>
        </w:rPr>
        <w:t xml:space="preserve">環境ではバックグラウンドスレッドを停止し、</w:t>
      </w:r>
      <w:r>
        <w:t xml:space="preserve"> stdout / stderr </w:t>
      </w:r>
      <w:r>
        <w:rPr>
          <w:rFonts w:hint="eastAsia"/>
        </w:rPr>
        <w:t xml:space="preserve">を元のハンドルに戻します。</w:t>
      </w:r>
      <w:r>
        <w:br/>
      </w:r>
      <w:r>
        <w:t xml:space="preserve">Linux </w:t>
      </w:r>
      <w:r>
        <w:rPr>
          <w:rFonts w:hint="eastAsia"/>
        </w:rPr>
        <w:t xml:space="preserve">環境では何もしません。</w:t>
      </w:r>
      <w:r>
        <w:br/>
      </w:r>
      <w:r>
        <w:rPr>
          <w:rStyle w:val="VerbatimChar"/>
        </w:rPr>
        <w:t xml:space="preserve">console_init</w:t>
      </w:r>
      <w:r>
        <w:t xml:space="preserve"> </w:t>
      </w:r>
      <w:r>
        <w:rPr>
          <w:rFonts w:hint="eastAsia"/>
        </w:rPr>
        <w:t xml:space="preserve">を呼び出していない場合も安全に呼び出せます。</w:t>
      </w:r>
    </w:p>
    <w:p>
      <w:r>
        <w:br w:type="page"/>
      </w:r>
    </w:p>
    <w:bookmarkEnd w:id="22"/>
    <w:bookmarkEnd w:id="23"/>
    <w:bookmarkStart w:id="26" w:name="定数マクロ"/>
    <w:p>
      <w:pPr>
        <w:pStyle w:val="10"/>
      </w:pPr>
      <w:r>
        <w:rPr>
          <w:rFonts w:hint="eastAsia"/>
        </w:rPr>
        <w:t xml:space="preserve">定数、マクロ</w:t>
      </w:r>
    </w:p>
    <w:bookmarkStart w:id="24" w:name="console_util_export"/>
    <w:p>
      <w:pPr>
        <w:pStyle w:val="2"/>
      </w:pPr>
      <w:r>
        <w:t xml:space="preserve">CONSOLE_UTIL_EXPORT</w:t>
      </w:r>
    </w:p>
    <w:p>
      <w:pPr>
        <w:pStyle w:val="SourceCode"/>
      </w:pPr>
      <w:r>
        <w:rPr>
          <w:rStyle w:val="PreprocessorTok"/>
        </w:rPr>
        <w:t xml:space="preserve">#define CONSOLE_UTIL_EXPORT</w:t>
      </w:r>
    </w:p>
    <w:p>
      <w:pPr>
        <w:pStyle w:val="FirstParagraph"/>
      </w:pPr>
      <w:r>
        <w:t xml:space="preserve">DLL </w:t>
      </w:r>
      <w:r>
        <w:rPr>
          <w:rFonts w:hint="eastAsia"/>
        </w:rPr>
        <w:t xml:space="preserve">エクスポート/インポート制御マクロ。</w:t>
      </w:r>
    </w:p>
    <w:p>
      <w:pPr>
        <w:pStyle w:val="af4"/>
      </w:pPr>
      <w:r>
        <w:rPr>
          <w:rFonts w:hint="eastAsia"/>
        </w:rPr>
        <w:t xml:space="preserve">ビルド条件に応じて以下の値を取ります。</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条件</w:t>
            </w:r>
          </w:p>
        </w:tc>
        <w:tc>
          <w:tcPr/>
          <w:p>
            <w:pPr>
              <w:pStyle w:val="Compact"/>
            </w:pPr>
            <w:r>
              <w:rPr>
                <w:rFonts w:hint="eastAsia"/>
              </w:rPr>
              <w:t xml:space="preserve">値</w:t>
            </w:r>
          </w:p>
        </w:tc>
      </w:tr>
      <w:tr>
        <w:tc>
          <w:tcPr/>
          <w:p>
            <w:pPr>
              <w:pStyle w:val="Compact"/>
            </w:pPr>
            <w:r>
              <w:t xml:space="preserve">Linux </w:t>
            </w:r>
            <w:r>
              <w:rPr>
                <w:rFonts w:hint="eastAsia"/>
              </w:rPr>
              <w:t xml:space="preserve">(非</w:t>
            </w:r>
            <w:r>
              <w:t xml:space="preserve"> Windows)</w:t>
            </w:r>
          </w:p>
        </w:tc>
        <w:tc>
          <w:tcPr/>
          <w:p>
            <w:pPr>
              <w:pStyle w:val="Compact"/>
            </w:pPr>
            <w:r>
              <w:rPr>
                <w:rFonts w:hint="eastAsia"/>
              </w:rPr>
              <w:t xml:space="preserve">(空)</w:t>
            </w:r>
          </w:p>
        </w:tc>
      </w:tr>
      <w:tr>
        <w:tc>
          <w:tcPr/>
          <w:p>
            <w:pPr>
              <w:pStyle w:val="Compact"/>
            </w:pPr>
            <w:r>
              <w:t xml:space="preserve">Windows /</w:t>
            </w:r>
            <w:r>
              <w:t xml:space="preserve"> </w:t>
            </w:r>
            <w:r>
              <w:rPr>
                <w:rStyle w:val="VerbatimChar"/>
              </w:rPr>
              <w:t xml:space="preserve">__INTELLISENSE__</w:t>
            </w:r>
            <w:r>
              <w:t xml:space="preserve"> </w:t>
            </w:r>
            <w:r>
              <w:rPr>
                <w:rFonts w:hint="eastAsia"/>
              </w:rPr>
              <w:t xml:space="preserve">定義時</w:t>
            </w:r>
          </w:p>
        </w:tc>
        <w:tc>
          <w:tcPr/>
          <w:p>
            <w:pPr>
              <w:pStyle w:val="Compact"/>
            </w:pPr>
            <w:r>
              <w:rPr>
                <w:rFonts w:hint="eastAsia"/>
              </w:rPr>
              <w:t xml:space="preserve">(空)</w:t>
            </w:r>
          </w:p>
        </w:tc>
      </w:tr>
      <w:tr>
        <w:tc>
          <w:tcPr/>
          <w:p>
            <w:pPr>
              <w:pStyle w:val="Compact"/>
            </w:pPr>
            <w:r>
              <w:t xml:space="preserve">Windows /</w:t>
            </w:r>
            <w:r>
              <w:t xml:space="preserve"> </w:t>
            </w:r>
            <w:r>
              <w:rPr>
                <w:rStyle w:val="VerbatimChar"/>
              </w:rPr>
              <w:t xml:space="preserve">CONSOLE_UTIL_STATIC</w:t>
            </w:r>
            <w:r>
              <w:t xml:space="preserve"> </w:t>
            </w:r>
            <w:r>
              <w:rPr>
                <w:rFonts w:hint="eastAsia"/>
              </w:rPr>
              <w:t xml:space="preserve">定義時</w:t>
            </w:r>
            <w:r>
              <w:t xml:space="preserve"> </w:t>
            </w:r>
            <w:r>
              <w:rPr>
                <w:rFonts w:hint="eastAsia"/>
              </w:rPr>
              <w:t xml:space="preserve">(静的リンク)</w:t>
            </w:r>
          </w:p>
        </w:tc>
        <w:tc>
          <w:tcPr/>
          <w:p>
            <w:pPr>
              <w:pStyle w:val="Compact"/>
            </w:pPr>
            <w:r>
              <w:rPr>
                <w:rFonts w:hint="eastAsia"/>
              </w:rPr>
              <w:t xml:space="preserve">(空)</w:t>
            </w:r>
          </w:p>
        </w:tc>
      </w:tr>
      <w:tr>
        <w:tc>
          <w:tcPr/>
          <w:p>
            <w:pPr>
              <w:pStyle w:val="Compact"/>
            </w:pPr>
            <w:r>
              <w:t xml:space="preserve">Windows /</w:t>
            </w:r>
            <w:r>
              <w:t xml:space="preserve"> </w:t>
            </w:r>
            <w:r>
              <w:rPr>
                <w:rStyle w:val="VerbatimChar"/>
              </w:rPr>
              <w:t xml:space="preserve">CONSOLE_UTIL_EXPORTS</w:t>
            </w:r>
            <w:r>
              <w:t xml:space="preserve"> </w:t>
            </w:r>
            <w:r>
              <w:rPr>
                <w:rFonts w:hint="eastAsia"/>
              </w:rPr>
              <w:t xml:space="preserve">定義時</w:t>
            </w:r>
            <w:r>
              <w:t xml:space="preserve"> (DLL ビルド)</w:t>
            </w:r>
          </w:p>
        </w:tc>
        <w:tc>
          <w:tcPr/>
          <w:p>
            <w:pPr>
              <w:pStyle w:val="Compact"/>
            </w:pPr>
            <w:r>
              <w:rPr>
                <w:rStyle w:val="VerbatimChar"/>
              </w:rPr>
              <w:t xml:space="preserve">__declspec(dllexport)</w:t>
            </w:r>
          </w:p>
        </w:tc>
      </w:tr>
      <w:tr>
        <w:tc>
          <w:tcPr/>
          <w:p>
            <w:pPr>
              <w:pStyle w:val="Compact"/>
            </w:pPr>
            <w:r>
              <w:t xml:space="preserve">Windows /</w:t>
            </w:r>
            <w:r>
              <w:t xml:space="preserve"> </w:t>
            </w:r>
            <w:r>
              <w:rPr>
                <w:rStyle w:val="VerbatimChar"/>
              </w:rPr>
              <w:t xml:space="preserve">CONSOLE_UTIL_EXPORTS</w:t>
            </w:r>
            <w:r>
              <w:t xml:space="preserve"> </w:t>
            </w:r>
            <w:r>
              <w:rPr>
                <w:rFonts w:hint="eastAsia"/>
              </w:rPr>
              <w:t xml:space="preserve">未定義時</w:t>
            </w:r>
            <w:r>
              <w:t xml:space="preserve"> (DLL </w:t>
            </w:r>
            <w:r>
              <w:rPr>
                <w:rFonts w:hint="eastAsia"/>
              </w:rPr>
              <w:t xml:space="preserve">利用側)</w:t>
            </w:r>
          </w:p>
        </w:tc>
        <w:tc>
          <w:tcPr/>
          <w:p>
            <w:pPr>
              <w:pStyle w:val="Compact"/>
            </w:pPr>
            <w:r>
              <w:rPr>
                <w:rStyle w:val="VerbatimChar"/>
              </w:rPr>
              <w:t xml:space="preserve">__declspec(dllimport)</w:t>
            </w:r>
          </w:p>
        </w:tc>
      </w:tr>
    </w:tbl>
    <w:bookmarkEnd w:id="24"/>
    <w:bookmarkStart w:id="25" w:name="console_util_api"/>
    <w:p>
      <w:pPr>
        <w:pStyle w:val="2"/>
      </w:pPr>
      <w:r>
        <w:t xml:space="preserve">CONSOLE_UTIL_API</w:t>
      </w:r>
    </w:p>
    <w:p>
      <w:pPr>
        <w:pStyle w:val="SourceCode"/>
      </w:pPr>
      <w:r>
        <w:rPr>
          <w:rStyle w:val="PreprocessorTok"/>
        </w:rPr>
        <w:t xml:space="preserve">#define CONSOLE_UTIL_API</w:t>
      </w:r>
    </w:p>
    <w:p>
      <w:pPr>
        <w:pStyle w:val="FirstParagraph"/>
      </w:pPr>
      <w:r>
        <w:rPr>
          <w:rFonts w:hint="eastAsia"/>
        </w:rPr>
        <w:t xml:space="preserve">呼び出し規約マクロ。</w:t>
      </w:r>
    </w:p>
    <w:p>
      <w:pPr>
        <w:pStyle w:val="af4"/>
      </w:pPr>
      <w:r>
        <w:t xml:space="preserve">Windows </w:t>
      </w:r>
      <w:r>
        <w:rPr>
          <w:rFonts w:hint="eastAsia"/>
        </w:rPr>
        <w:t xml:space="preserve">環境では</w:t>
      </w:r>
      <w:r>
        <w:t xml:space="preserve"> </w:t>
      </w:r>
      <w:r>
        <w:rPr>
          <w:rStyle w:val="VerbatimChar"/>
        </w:rPr>
        <w:t xml:space="preserve">__stdcall</w:t>
      </w:r>
      <w:r>
        <w:t xml:space="preserve"> </w:t>
      </w:r>
      <w:r>
        <w:rPr>
          <w:rFonts w:hint="eastAsia"/>
        </w:rPr>
        <w:t xml:space="preserve">呼び出し規約を指定します。</w:t>
      </w:r>
      <w:r>
        <w:br/>
      </w:r>
      <w:r>
        <w:t xml:space="preserve">Linux </w:t>
      </w:r>
      <w:r>
        <w:rPr>
          <w:rFonts w:hint="eastAsia"/>
        </w:rPr>
        <w:t xml:space="preserve">(非</w:t>
      </w:r>
      <w:r>
        <w:t xml:space="preserve"> Windows) </w:t>
      </w:r>
      <w:r>
        <w:rPr>
          <w:rFonts w:hint="eastAsia"/>
        </w:rPr>
        <w:t xml:space="preserve">環境では空に展開されます。</w:t>
      </w:r>
      <w:r>
        <w:br/>
      </w:r>
      <w:r>
        <w:rPr>
          <w:rFonts w:hint="eastAsia"/>
        </w:rPr>
        <w:t xml:space="preserve">既に定義済みの場合は再定義されません。</w:t>
      </w:r>
    </w:p>
    <w:bookmarkEnd w:id="25"/>
    <w:bookmarkEnd w:id="26"/>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util/include/console-util.h</dc:title>
  <dc:creator>doxygen and doxybook2</dc:creator>
  <cp:keywords/>
  <dcterms:created xsi:type="dcterms:W3CDTF">2026-04-02T12:39:35Z</dcterms:created>
  <dcterms:modified xsi:type="dcterms:W3CDTF">2026-04-02T12:39:35Z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21:25:28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ge-break-before-heading">
    <vt:lpwstr>True</vt:lpwstr>
  </property>
  <property fmtid="{D5CDD505-2E9C-101B-9397-08002B2CF9AE}" pid="51" name="pairDelim">
    <vt:lpwstr>, </vt:lpwstr>
  </property>
  <property fmtid="{D5CDD505-2E9C-101B-9397-08002B2CF9AE}" pid="52" name="rangeDelim">
    <vt:lpwstr>-</vt:lpwstr>
  </property>
  <property fmtid="{D5CDD505-2E9C-101B-9397-08002B2CF9AE}" pid="53" name="refDelim">
    <vt:lpwstr>, </vt:lpwstr>
  </property>
  <property fmtid="{D5CDD505-2E9C-101B-9397-08002B2CF9AE}" pid="54" name="refIndexTemplate">
    <vt:lpwstr>isuf</vt:lpwstr>
  </property>
  <property fmtid="{D5CDD505-2E9C-101B-9397-08002B2CF9AE}" pid="55" name="secHeaderDelim">
    <vt:lpwstr> </vt:lpwstr>
  </property>
  <property fmtid="{D5CDD505-2E9C-101B-9397-08002B2CF9AE}" pid="56" name="secHeaderTemplate">
    <vt:lpwstr>isecHeaderDelim[n]t</vt:lpwstr>
  </property>
  <property fmtid="{D5CDD505-2E9C-101B-9397-08002B2CF9AE}" pid="57" name="secLabels">
    <vt:lpwstr>arabic</vt:lpwstr>
  </property>
  <property fmtid="{D5CDD505-2E9C-101B-9397-08002B2CF9AE}" pid="58" name="secPrefix">
    <vt:lpwstr/>
  </property>
  <property fmtid="{D5CDD505-2E9C-101B-9397-08002B2CF9AE}" pid="59" name="secPrefixTemplate">
    <vt:lpwstr>p i</vt:lpwstr>
  </property>
  <property fmtid="{D5CDD505-2E9C-101B-9397-08002B2CF9AE}" pid="60" name="sectionsDepth">
    <vt:lpwstr>0</vt:lpwstr>
  </property>
  <property fmtid="{D5CDD505-2E9C-101B-9397-08002B2CF9AE}" pid="61" name="shift-heading-level-by">
    <vt:lpwstr>-1</vt:lpwstr>
  </property>
  <property fmtid="{D5CDD505-2E9C-101B-9397-08002B2CF9AE}" pid="62" name="subfigGrid">
    <vt:lpwstr>False</vt:lpwstr>
  </property>
  <property fmtid="{D5CDD505-2E9C-101B-9397-08002B2CF9AE}" pid="63" name="subfigLabels">
    <vt:lpwstr>alpha a</vt:lpwstr>
  </property>
  <property fmtid="{D5CDD505-2E9C-101B-9397-08002B2CF9AE}" pid="64" name="subfigureChildTemplate">
    <vt:lpwstr>i</vt:lpwstr>
  </property>
  <property fmtid="{D5CDD505-2E9C-101B-9397-08002B2CF9AE}" pid="65" name="subfigureRefIndexTemplate">
    <vt:lpwstr>isuf (s)</vt:lpwstr>
  </property>
  <property fmtid="{D5CDD505-2E9C-101B-9397-08002B2CF9AE}" pid="66" name="subfigureTemplate">
    <vt:lpwstr>figureTitle ititleDelim t. ccs</vt:lpwstr>
  </property>
  <property fmtid="{D5CDD505-2E9C-101B-9397-08002B2CF9AE}" pid="67" name="summary">
    <vt:lpwstr>コンソール UTF-8 ヘルパー API。</vt:lpwstr>
  </property>
  <property fmtid="{D5CDD505-2E9C-101B-9397-08002B2CF9AE}" pid="68" name="tableEqns">
    <vt:lpwstr>False</vt:lpwstr>
  </property>
  <property fmtid="{D5CDD505-2E9C-101B-9397-08002B2CF9AE}" pid="69" name="tableTemplate">
    <vt:lpwstr>tableTitle ititleDelim t</vt:lpwstr>
  </property>
  <property fmtid="{D5CDD505-2E9C-101B-9397-08002B2CF9AE}" pid="70" name="tableTitle">
    <vt:lpwstr>Table</vt:lpwstr>
  </property>
  <property fmtid="{D5CDD505-2E9C-101B-9397-08002B2CF9AE}" pid="71" name="tblLabels">
    <vt:lpwstr>arabic</vt:lpwstr>
  </property>
  <property fmtid="{D5CDD505-2E9C-101B-9397-08002B2CF9AE}" pid="72" name="tblPrefix">
    <vt:lpwstr/>
  </property>
  <property fmtid="{D5CDD505-2E9C-101B-9397-08002B2CF9AE}" pid="73" name="tblPrefixTemplate">
    <vt:lpwstr>p i</vt:lpwstr>
  </property>
  <property fmtid="{D5CDD505-2E9C-101B-9397-08002B2CF9AE}" pid="74" name="titleDelim">
    <vt:lpwstr>:</vt:lpwstr>
  </property>
  <property fmtid="{D5CDD505-2E9C-101B-9397-08002B2CF9AE}" pid="75" name="toc">
    <vt:lpwstr>True</vt:lpwstr>
  </property>
  <property fmtid="{D5CDD505-2E9C-101B-9397-08002B2CF9AE}" pid="76" name="toc-title">
    <vt:lpwstr>目次</vt:lpwstr>
  </property>
</Properties>
</file>