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trace_provider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トレースプロバイダハンドル構造体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3095625" cy="1409700"/>
            <wp:effectExtent b="0" l="0" r="0" t="0"/>
            <wp:docPr descr="trace_provider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9e02553469d38675758433afa8656f2c60c627c1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trace_provider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32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identifier"/>
    <w:p>
      <w:pPr>
        <w:pStyle w:val="2"/>
      </w:pPr>
      <w:r>
        <w:t xml:space="preserve">identifier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identifier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アプリケーション管理識別番号</w:t>
      </w:r>
      <w:r>
        <w:t xml:space="preserve"> </w:t>
      </w:r>
      <w:r>
        <w:rPr>
          <w:rFonts w:hint="eastAsia"/>
        </w:rPr>
        <w:t xml:space="preserve">(診断用)。0</w:t>
      </w:r>
      <w:r>
        <w:t xml:space="preserve"> = </w:t>
      </w:r>
      <w:r>
        <w:rPr>
          <w:rFonts w:hint="eastAsia"/>
        </w:rPr>
        <w:t xml:space="preserve">識別番号なし。</w:t>
      </w:r>
    </w:p>
    <w:bookmarkEnd w:id="22"/>
    <w:bookmarkStart w:id="23" w:name="syslog_handle"/>
    <w:p>
      <w:pPr>
        <w:pStyle w:val="2"/>
      </w:pPr>
      <w:r>
        <w:t xml:space="preserve">syslog_handle</w:t>
      </w:r>
    </w:p>
    <w:p>
      <w:pPr>
        <w:pStyle w:val="SourceCode"/>
      </w:pPr>
      <w:r>
        <w:rPr>
          <w:rStyle w:val="DataTypeTok"/>
        </w:rPr>
        <w:t xml:space="preserve">syslog_provider_t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syslog_handle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syslog プロバイダハンドル (Linux)。</w:t>
      </w:r>
    </w:p>
    <w:bookmarkEnd w:id="23"/>
    <w:bookmarkStart w:id="24" w:name="os_level"/>
    <w:p>
      <w:pPr>
        <w:pStyle w:val="2"/>
      </w:pPr>
      <w:r>
        <w:t xml:space="preserve">os_level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os_level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OS トレース (ETW/syslog) のスレッショルドレベル。デフォルト: TRACE_LV_INFO。</w:t>
      </w:r>
    </w:p>
    <w:bookmarkEnd w:id="24"/>
    <w:bookmarkStart w:id="25" w:name="file_level"/>
    <w:p>
      <w:pPr>
        <w:pStyle w:val="2"/>
      </w:pPr>
      <w:r>
        <w:t xml:space="preserve">file_level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file_level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ファイルトレースのスレッショルドレベル。デフォルト: TRACE_LV_ERROR。</w:t>
      </w:r>
    </w:p>
    <w:bookmarkEnd w:id="25"/>
    <w:bookmarkStart w:id="26" w:name="file_handle"/>
    <w:p>
      <w:pPr>
        <w:pStyle w:val="2"/>
      </w:pPr>
      <w:r>
        <w:t xml:space="preserve">file_handle</w:t>
      </w:r>
    </w:p>
    <w:p>
      <w:pPr>
        <w:pStyle w:val="SourceCode"/>
      </w:pPr>
      <w:r>
        <w:rPr>
          <w:rStyle w:val="DataTypeTok"/>
        </w:rPr>
        <w:t xml:space="preserve">trace_file_provider_t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file_handle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ファイルトレースプロバイダハンドル。NULL = </w:t>
      </w:r>
      <w:r>
        <w:rPr>
          <w:rFonts w:hint="eastAsia"/>
        </w:rPr>
        <w:t xml:space="preserve">ファイルトレース無効。</w:t>
      </w:r>
    </w:p>
    <w:bookmarkEnd w:id="26"/>
    <w:bookmarkStart w:id="27" w:name="stderr_level"/>
    <w:p>
      <w:pPr>
        <w:pStyle w:val="2"/>
      </w:pPr>
      <w:r>
        <w:t xml:space="preserve">stderr_level</w:t>
      </w:r>
    </w:p>
    <w:p>
      <w:pPr>
        <w:pStyle w:val="SourceCode"/>
      </w:pPr>
      <w:r>
        <w:rPr>
          <w:rStyle w:val="KeywordTok"/>
        </w:rPr>
        <w:t xml:space="preserve">enum</w:t>
      </w:r>
      <w:r>
        <w:rPr>
          <w:rStyle w:val="NormalTok"/>
        </w:rPr>
        <w:t xml:space="preserve"> trace_level stderr_level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stderr トレースのスレッショルドレベル。デフォルト: TRACE_LV_NONE。</w:t>
      </w:r>
    </w:p>
    <w:bookmarkEnd w:id="27"/>
    <w:bookmarkStart w:id="28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running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実行状態フラグ</w:t>
      </w:r>
      <w:r>
        <w:t xml:space="preserve"> </w:t>
      </w:r>
      <w:r>
        <w:rPr>
          <w:rFonts w:hint="eastAsia"/>
        </w:rPr>
        <w:t xml:space="preserve">(0=停止中,</w:t>
      </w:r>
      <w:r>
        <w:t xml:space="preserve"> </w:t>
      </w:r>
      <w:r>
        <w:rPr>
          <w:rFonts w:hint="eastAsia"/>
        </w:rPr>
        <w:t xml:space="preserve">1=実行中)。</w:t>
      </w:r>
    </w:p>
    <w:p>
      <w:r>
        <w:br w:type="page"/>
      </w:r>
    </w:p>
    <w:bookmarkEnd w:id="28"/>
    <w:bookmarkStart w:id="29" w:name="config_rwlock"/>
    <w:p>
      <w:pPr>
        <w:pStyle w:val="2"/>
      </w:pPr>
      <w:r>
        <w:t xml:space="preserve">config_rwlock</w:t>
      </w:r>
    </w:p>
    <w:p>
      <w:pPr>
        <w:pStyle w:val="SourceCode"/>
      </w:pPr>
      <w:r>
        <w:rPr>
          <w:rStyle w:val="DataTypeTok"/>
        </w:rPr>
        <w:t xml:space="preserve">pthread_rwlock_t</w:t>
      </w:r>
      <w:r>
        <w:rPr>
          <w:rStyle w:val="NormalTok"/>
        </w:rPr>
        <w:t xml:space="preserve"> config_rwlock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読み書きロック。write</w:t>
      </w:r>
      <w:r>
        <w:t xml:space="preserve"> </w:t>
      </w:r>
      <w:r>
        <w:rPr>
          <w:rFonts w:hint="eastAsia"/>
        </w:rPr>
        <w:t xml:space="preserve">系は共有ロック、設定変更・stop・dispose</w:t>
      </w:r>
      <w:r>
        <w:t xml:space="preserve"> </w:t>
      </w:r>
      <w:r>
        <w:rPr>
          <w:rFonts w:hint="eastAsia"/>
        </w:rPr>
        <w:t xml:space="preserve">は排他ロック。</w:t>
      </w:r>
    </w:p>
    <w:bookmarkEnd w:id="29"/>
    <w:bookmarkStart w:id="30" w:name="config_rwlock_initialized"/>
    <w:p>
      <w:pPr>
        <w:pStyle w:val="2"/>
      </w:pPr>
      <w:r>
        <w:t xml:space="preserve">config_rwlock_initialized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config_rwlock_initialized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config_rwlock </w:t>
      </w:r>
      <w:r>
        <w:rPr>
          <w:rFonts w:hint="eastAsia"/>
        </w:rPr>
        <w:t xml:space="preserve">が初期化済みかどうかのフラグ。</w:t>
      </w:r>
    </w:p>
    <w:bookmarkEnd w:id="30"/>
    <w:bookmarkStart w:id="31" w:name="pad_end"/>
    <w:p>
      <w:pPr>
        <w:pStyle w:val="2"/>
      </w:pPr>
      <w:r>
        <w:t xml:space="preserve">_pad_end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_pad_end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trace_provider</dc:title>
  <dc:creator>doxygen and doxybook2</dc:creator>
  <cp:keywords/>
  <dcterms:created xsi:type="dcterms:W3CDTF">2026-04-02T12:39:31Z</dcterms:created>
  <dcterms:modified xsi:type="dcterms:W3CDTF">2026-04-02T12:39:31Z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トレースプロバイダハンドル構造体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