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6.png" ContentType="image/png"/>
  <Override PartName="/word/media/rId41.png" ContentType="image/png"/>
  <Override PartName="/word/media/rId38.svg" ContentType="image/svg+xml"/>
  <Override PartName="/word/media/rId20.svg" ContentType="image/svg+xml"/>
  <Override PartName="/word/media/rId33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porter/libsrc/porter/api/potrGetServiceType.c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7c113ed63dcee56bfcf5f8b85b9b43a18b442c4"/>
    <w:p>
      <w:pPr>
        <w:pStyle w:val="2"/>
      </w:pPr>
      <w:r>
        <w:t xml:space="preserve">porter/libsrc/porter/api/potrGetServiceType.c</w:t>
      </w:r>
    </w:p>
    <w:p>
      <w:pPr>
        <w:pStyle w:val="FirstParagraph"/>
      </w:pPr>
      <w:r>
        <w:t xml:space="preserve">potrGetServiceType </w:t>
      </w:r>
      <w:r>
        <w:rPr>
          <w:rFonts w:hint="eastAsia"/>
        </w:rPr>
        <w:t xml:space="preserve">関数の実装。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352800" cy="3276600"/>
            <wp:effectExtent b="0" l="0" r="0" t="0"/>
            <wp:docPr descr="potrGetServiceType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acbf7cce5689bee2b41c5ea60344dcaff59f93a2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potrGetServiceType.c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44" w:name="関数"/>
    <w:p>
      <w:pPr>
        <w:pStyle w:val="10"/>
      </w:pPr>
      <w:r>
        <w:rPr>
          <w:rFonts w:hint="eastAsia"/>
        </w:rPr>
        <w:t xml:space="preserve">関数</w:t>
      </w:r>
    </w:p>
    <w:bookmarkStart w:id="43" w:name="potrgetservicetype"/>
    <w:p>
      <w:pPr>
        <w:pStyle w:val="2"/>
      </w:pPr>
      <w:r>
        <w:t xml:space="preserve">potrGetServiceType</w:t>
      </w:r>
    </w:p>
    <w:p>
      <w:pPr>
        <w:pStyle w:val="SourceCode"/>
      </w:pPr>
      <w:r>
        <w:rPr>
          <w:rStyle w:val="NormalTok"/>
        </w:rPr>
        <w:t xml:space="preserve">POTR_EXPORT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POTR_API potrGetServiceType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PotrType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type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設定ファイルから指定サービスの通信種別を取得します。</w:t>
      </w:r>
    </w:p>
    <w:p>
      <w:pPr>
        <w:pStyle w:val="af4"/>
      </w:pPr>
      <w:r>
        <w:rPr>
          <w:rFonts w:hint="eastAsia"/>
        </w:rPr>
        <w:t xml:space="preserve">設定ファイルを解析して指定サービスの通信種別を返します。</w:t>
      </w:r>
      <w:r>
        <w:br/>
      </w:r>
      <w:r>
        <w:t xml:space="preserve">potrOpenService() </w:t>
      </w:r>
      <w:r>
        <w:rPr>
          <w:rFonts w:hint="eastAsia"/>
        </w:rPr>
        <w:t xml:space="preserve">の前に呼び出すことで、ロール・コールバックの要否を</w:t>
      </w:r>
      <w:r>
        <w:t xml:space="preserve"> </w:t>
      </w:r>
      <w:r>
        <w:rPr>
          <w:rFonts w:hint="eastAsia"/>
        </w:rPr>
        <w:t xml:space="preserve">アプリケーション側で判断できます。</w:t>
      </w:r>
      <w:r>
        <w:br/>
      </w:r>
      <w:r>
        <w:rPr>
          <w:rFonts w:hint="eastAsia"/>
        </w:rPr>
        <w:t xml:space="preserve">本関数はソケットの作成や通信スレッドの起動を行いません。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1"/>
        </w:numPr>
      </w:pPr>
      <w:r>
        <w:t xml:space="preserve">service_id [in] </w:t>
      </w:r>
      <w:r>
        <w:rPr>
          <w:rFonts w:hint="eastAsia"/>
        </w:rPr>
        <w:t xml:space="preserve">照会するサービスの</w:t>
      </w:r>
      <w:r>
        <w:t xml:space="preserve"> ID。</w:t>
      </w:r>
    </w:p>
    <w:p>
      <w:pPr>
        <w:pStyle w:val="Compact"/>
        <w:numPr>
          <w:ilvl w:val="0"/>
          <w:numId w:val="1001"/>
        </w:numPr>
      </w:pPr>
      <w:r>
        <w:t xml:space="preserve">type [out] </w:t>
      </w:r>
      <w:r>
        <w:rPr>
          <w:rFonts w:hint="eastAsia"/>
        </w:rPr>
        <w:t xml:space="preserve">成功時に通信種別</w:t>
      </w:r>
      <w:r>
        <w:t xml:space="preserve"> (PotrType) </w:t>
      </w:r>
      <w:r>
        <w:rPr>
          <w:rFonts w:hint="eastAsia"/>
        </w:rPr>
        <w:t xml:space="preserve">を格納するポインタ。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9"/>
    <w:bookmarkStart w:id="30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config_path または type が NULL </w:t>
      </w:r>
      <w:r>
        <w:rPr>
          <w:rFonts w:hint="eastAsia"/>
        </w:rPr>
        <w:t xml:space="preserve">の場合は失敗を返します。</w:t>
      </w:r>
      <w:r>
        <w:br/>
      </w:r>
      <w:r>
        <w:rPr>
          <w:rFonts w:hint="eastAsia"/>
        </w:rPr>
        <w:t xml:space="preserve">指定した</w:t>
      </w:r>
      <w:r>
        <w:t xml:space="preserve"> service_id </w:t>
      </w:r>
      <w:r>
        <w:rPr>
          <w:rFonts w:hint="eastAsia"/>
        </w:rPr>
        <w:t xml:space="preserve">が設定ファイルに存在しない場合は失敗を返します。</w:t>
      </w:r>
    </w:p>
    <w:bookmarkEnd w:id="30"/>
    <w:bookmarkStart w:id="3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NormalTok"/>
        </w:rPr>
        <w:t xml:space="preserve">PotrType type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potrGetServiceType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"porter-services.conf"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1031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type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POTR_SUCCESS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type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POTR_TYPE_UNICAST_BIDIR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unicast_bidir: コールバックが必須</w:t>
      </w:r>
      <w:r>
        <w:br/>
      </w:r>
      <w:r>
        <w:rPr>
          <w:rStyle w:val="NormalTok"/>
        </w:rPr>
        <w:t xml:space="preserve">        potrOpenService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"porter-services.conf"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1031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                      POTR_ROLE_SENDER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on_recv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</w:p>
    <w:bookmarkEnd w:id="31"/>
    <w:bookmarkStart w:id="32" w:name="スレッド-セーフティ"/>
    <w:p>
      <w:pPr>
        <w:pStyle w:val="3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本関数はスレッドセーフです。</w:t>
      </w:r>
      <w:r>
        <w:br/>
      </w:r>
      <w:r>
        <w:rPr>
          <w:rFonts w:hint="eastAsia"/>
        </w:rPr>
        <w:t xml:space="preserve">グローバルな共有状態にアクセスしないため、複数スレッドから並行して呼び出せます。</w:t>
      </w:r>
    </w:p>
    <w:bookmarkEnd w:id="32"/>
    <w:bookmarkStart w:id="37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581150" cy="1581150"/>
            <wp:effectExtent b="0" l="0" r="0" t="0"/>
            <wp:docPr descr="potrGetServiceType の呼び出し元" title="" id="34" name="Picture"/>
            <a:graphic>
              <a:graphicData uri="http://schemas.openxmlformats.org/drawingml/2006/picture">
                <pic:pic>
                  <pic:nvPicPr>
                    <pic:cNvPr descr="puml_f8d9553c5660939368bc11ea4ec7ab869b0a0c49.sv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potrGetServiceType </w:t>
      </w:r>
      <w:r>
        <w:rPr>
          <w:rFonts w:hint="eastAsia"/>
        </w:rPr>
        <w:t xml:space="preserve">の呼び出し元</w:t>
      </w:r>
    </w:p>
    <w:bookmarkEnd w:id="37"/>
    <w:bookmarkStart w:id="42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5562600" cy="3619500"/>
            <wp:effectExtent b="0" l="0" r="0" t="0"/>
            <wp:docPr descr="potrGetServiceType の呼び出し先" title="" id="39" name="Picture"/>
            <a:graphic>
              <a:graphicData uri="http://schemas.openxmlformats.org/drawingml/2006/picture">
                <pic:pic>
                  <pic:nvPicPr>
                    <pic:cNvPr descr="puml_93498437e48715e983ad6db4402b1a7eb29f785b.sv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potrGetServiceType </w:t>
      </w:r>
      <w:r>
        <w:rPr>
          <w:rFonts w:hint="eastAsia"/>
        </w:rPr>
        <w:t xml:space="preserve">の呼び出し先</w:t>
      </w:r>
    </w:p>
    <w:bookmarkEnd w:id="42"/>
    <w:bookmarkEnd w:id="43"/>
    <w:bookmarkEnd w:id="4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6" Target="media/rId36.png" /><Relationship Type="http://schemas.openxmlformats.org/officeDocument/2006/relationships/image" Id="rId41" Target="media/rId41.png" /><Relationship Type="http://schemas.openxmlformats.org/officeDocument/2006/relationships/image" Id="rId38" Target="media/rId38.svg" /><Relationship Type="http://schemas.openxmlformats.org/officeDocument/2006/relationships/image" Id="rId20" Target="media/rId20.svg" /><Relationship Type="http://schemas.openxmlformats.org/officeDocument/2006/relationships/image" Id="rId33" Target="media/rId33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porter/libsrc/porter/api/potrGetServiceType.c</dc:title>
  <dc:creator>doxygen and doxybook2</dc:creator>
  <cp:keywords/>
  <dcterms:created xsi:type="dcterms:W3CDTF">2026-04-02T12:31:52Z</dcterms:created>
  <dcterms:modified xsi:type="dcterms:W3CDTF">2026-04-02T12:31:52Z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potrGetServiceType 関数の実装。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