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rPr>
          <w:rFonts w:hint="eastAsia"/>
        </w:rPr>
        <w:t xml:space="preserve">名前空間の一覧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21:25:30 +0900</w:t>
      </w:r>
    </w:p>
    <w:sdt>
      <w:sdtPr>
        <w:docPartObj>
          <w:docPartGallery w:val="Table of Contents"/>
          <w:docPartUnique/>
        </w:docPartObj>
      </w:sdtPr>
      <w:sdtContent>
        <w:p>
          <w:pPr>
            <w:pStyle w:val="af0"/>
          </w:pPr>
          <w:r>
            <w:rPr>
              <w:rFonts w:hint="eastAsia"/>
            </w:rPr>
            <w:t xml:space="preserve">目次</w:t>
          </w:r>
        </w:p>
        <w:p>
          <w:r>
            <w:fldChar w:fldCharType="begin" w:dirty="true"/>
            <w:instrText xml:space="preserve">TOC \o "1-3" \h \z \u</w:instrText>
            <w:fldChar w:fldCharType="separate"/>
          </w:r>
          <w:r>
            <w:rPr>
              <w:color w:val="606060"/>
              <w:i/>
              <w:iCs/>
            </w:rPr>
            <w:t xml:space="preserve"/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目次を更新してください。</w:t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Please update the table of contents.</w:t>
          </w:r>
          <w:r>
            <w:fldChar w:fldCharType="end"/>
          </w:r>
        </w:p>
      </w:sdtContent>
    </w:sdt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名前空間の一覧</dc:title>
  <dc:creator>doxygen and doxybook2</dc:creator>
  <cp:keywords/>
  <dcterms:created xsi:type="dcterms:W3CDTF">2026-04-02T12:28:29Z</dcterms:created>
  <dcterms:modified xsi:type="dcterms:W3CDTF">2026-04-02T12:28:29Z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21:25:30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ge-break-before-heading">
    <vt:lpwstr>True</vt:lpwstr>
  </property>
  <property fmtid="{D5CDD505-2E9C-101B-9397-08002B2CF9AE}" pid="51" name="pairDelim">
    <vt:lpwstr>, </vt:lpwstr>
  </property>
  <property fmtid="{D5CDD505-2E9C-101B-9397-08002B2CF9AE}" pid="52" name="rangeDelim">
    <vt:lpwstr>-</vt:lpwstr>
  </property>
  <property fmtid="{D5CDD505-2E9C-101B-9397-08002B2CF9AE}" pid="53" name="refDelim">
    <vt:lpwstr>, </vt:lpwstr>
  </property>
  <property fmtid="{D5CDD505-2E9C-101B-9397-08002B2CF9AE}" pid="54" name="refIndexTemplate">
    <vt:lpwstr>isuf</vt:lpwstr>
  </property>
  <property fmtid="{D5CDD505-2E9C-101B-9397-08002B2CF9AE}" pid="55" name="secHeaderDelim">
    <vt:lpwstr> </vt:lpwstr>
  </property>
  <property fmtid="{D5CDD505-2E9C-101B-9397-08002B2CF9AE}" pid="56" name="secHeaderTemplate">
    <vt:lpwstr>isecHeaderDelim[n]t</vt:lpwstr>
  </property>
  <property fmtid="{D5CDD505-2E9C-101B-9397-08002B2CF9AE}" pid="57" name="secLabels">
    <vt:lpwstr>arabic</vt:lpwstr>
  </property>
  <property fmtid="{D5CDD505-2E9C-101B-9397-08002B2CF9AE}" pid="58" name="secPrefix">
    <vt:lpwstr/>
  </property>
  <property fmtid="{D5CDD505-2E9C-101B-9397-08002B2CF9AE}" pid="59" name="secPrefixTemplate">
    <vt:lpwstr>p i</vt:lpwstr>
  </property>
  <property fmtid="{D5CDD505-2E9C-101B-9397-08002B2CF9AE}" pid="60" name="sectionsDepth">
    <vt:lpwstr>0</vt:lpwstr>
  </property>
  <property fmtid="{D5CDD505-2E9C-101B-9397-08002B2CF9AE}" pid="61" name="shift-heading-level-by">
    <vt:lpwstr>-1</vt:lpwstr>
  </property>
  <property fmtid="{D5CDD505-2E9C-101B-9397-08002B2CF9AE}" pid="62" name="subfigGrid">
    <vt:lpwstr>False</vt:lpwstr>
  </property>
  <property fmtid="{D5CDD505-2E9C-101B-9397-08002B2CF9AE}" pid="63" name="subfigLabels">
    <vt:lpwstr>alpha a</vt:lpwstr>
  </property>
  <property fmtid="{D5CDD505-2E9C-101B-9397-08002B2CF9AE}" pid="64" name="subfigureChildTemplate">
    <vt:lpwstr>i</vt:lpwstr>
  </property>
  <property fmtid="{D5CDD505-2E9C-101B-9397-08002B2CF9AE}" pid="65" name="subfigureRefIndexTemplate">
    <vt:lpwstr>isuf (s)</vt:lpwstr>
  </property>
  <property fmtid="{D5CDD505-2E9C-101B-9397-08002B2CF9AE}" pid="66" name="subfigureTemplate">
    <vt:lpwstr>figureTitle ititleDelim t. ccs</vt:lpwstr>
  </property>
  <property fmtid="{D5CDD505-2E9C-101B-9397-08002B2CF9AE}" pid="67" name="tableEqns">
    <vt:lpwstr>False</vt:lpwstr>
  </property>
  <property fmtid="{D5CDD505-2E9C-101B-9397-08002B2CF9AE}" pid="68" name="tableTemplate">
    <vt:lpwstr>tableTitle ititleDelim t</vt:lpwstr>
  </property>
  <property fmtid="{D5CDD505-2E9C-101B-9397-08002B2CF9AE}" pid="69" name="tableTitle">
    <vt:lpwstr>Table</vt:lpwstr>
  </property>
  <property fmtid="{D5CDD505-2E9C-101B-9397-08002B2CF9AE}" pid="70" name="tblLabels">
    <vt:lpwstr>arabic</vt:lpwstr>
  </property>
  <property fmtid="{D5CDD505-2E9C-101B-9397-08002B2CF9AE}" pid="71" name="tblPrefix">
    <vt:lpwstr/>
  </property>
  <property fmtid="{D5CDD505-2E9C-101B-9397-08002B2CF9AE}" pid="72" name="tblPrefixTemplate">
    <vt:lpwstr>p i</vt:lpwstr>
  </property>
  <property fmtid="{D5CDD505-2E9C-101B-9397-08002B2CF9AE}" pid="73" name="titleDelim">
    <vt:lpwstr>:</vt:lpwstr>
  </property>
  <property fmtid="{D5CDD505-2E9C-101B-9397-08002B2CF9AE}" pid="74" name="toc">
    <vt:lpwstr>True</vt:lpwstr>
  </property>
  <property fmtid="{D5CDD505-2E9C-101B-9397-08002B2CF9AE}" pid="75" name="toc-title">
    <vt:lpwstr>目次</vt:lpwstr>
  </property>
</Properties>
</file>